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674A9B" w:rsidRDefault="00B66405" w:rsidP="00B66405">
      <w:pPr>
        <w:jc w:val="center"/>
        <w:rPr>
          <w:rFonts w:ascii="Arial" w:hAnsi="Arial" w:cs="Arial"/>
          <w:b/>
          <w:sz w:val="28"/>
          <w:szCs w:val="28"/>
          <w:lang w:val="ro-RO"/>
        </w:rPr>
      </w:pPr>
      <w:r w:rsidRPr="00674A9B">
        <w:rPr>
          <w:rFonts w:ascii="Arial" w:hAnsi="Arial" w:cs="Arial"/>
          <w:b/>
          <w:sz w:val="28"/>
          <w:szCs w:val="28"/>
          <w:lang w:val="ro-RO"/>
        </w:rPr>
        <w:t>CERTIFICAT PENTRU AUTORIZAREA PRODUSULUI BIOCID</w:t>
      </w:r>
    </w:p>
    <w:p w:rsidR="00B66405" w:rsidRPr="00674A9B" w:rsidRDefault="00B66405" w:rsidP="0076248B">
      <w:pPr>
        <w:jc w:val="center"/>
        <w:rPr>
          <w:rFonts w:ascii="Arial" w:hAnsi="Arial" w:cs="Arial"/>
          <w:sz w:val="28"/>
          <w:szCs w:val="28"/>
          <w:lang w:val="ro-RO"/>
        </w:rPr>
      </w:pPr>
      <w:r w:rsidRPr="00674A9B">
        <w:rPr>
          <w:rFonts w:ascii="Arial" w:hAnsi="Arial" w:cs="Arial"/>
          <w:b/>
          <w:sz w:val="28"/>
          <w:szCs w:val="28"/>
          <w:lang w:val="ro-RO"/>
        </w:rPr>
        <w:t>NR</w:t>
      </w:r>
      <w:r w:rsidR="00D878B8">
        <w:rPr>
          <w:rFonts w:ascii="Arial" w:hAnsi="Arial" w:cs="Arial"/>
          <w:sz w:val="28"/>
          <w:szCs w:val="28"/>
          <w:lang w:val="ro-RO"/>
        </w:rPr>
        <w:t>.</w:t>
      </w:r>
      <w:r w:rsidR="000C5E77" w:rsidRPr="000C5E77">
        <w:rPr>
          <w:rFonts w:ascii="Arial" w:hAnsi="Arial" w:cs="Arial"/>
          <w:b/>
          <w:sz w:val="28"/>
          <w:szCs w:val="28"/>
          <w:lang w:val="it-IT"/>
        </w:rPr>
        <w:t xml:space="preserve"> RO/2019/</w:t>
      </w:r>
      <w:r w:rsidR="0076248B">
        <w:rPr>
          <w:rFonts w:ascii="Arial" w:hAnsi="Arial" w:cs="Arial"/>
          <w:b/>
          <w:sz w:val="28"/>
          <w:szCs w:val="28"/>
          <w:lang w:val="it-IT"/>
        </w:rPr>
        <w:t>0158</w:t>
      </w:r>
      <w:r w:rsidR="000C5E77" w:rsidRPr="000C5E77">
        <w:rPr>
          <w:rFonts w:ascii="Arial" w:hAnsi="Arial" w:cs="Arial"/>
          <w:b/>
          <w:sz w:val="28"/>
          <w:szCs w:val="28"/>
          <w:lang w:val="it-IT"/>
        </w:rPr>
        <w:t>/MRA</w:t>
      </w:r>
      <w:r w:rsidR="000C5E77" w:rsidRPr="000C5E77">
        <w:rPr>
          <w:rFonts w:ascii="Arial" w:hAnsi="Arial" w:cs="Arial"/>
          <w:b/>
          <w:lang w:val="ro-RO"/>
        </w:rPr>
        <w:t xml:space="preserve"> </w:t>
      </w:r>
      <w:r w:rsidR="008D74E1">
        <w:rPr>
          <w:rFonts w:ascii="Arial" w:hAnsi="Arial" w:cs="Arial"/>
          <w:b/>
          <w:sz w:val="28"/>
          <w:szCs w:val="28"/>
          <w:lang w:val="ro-RO"/>
        </w:rPr>
        <w:t>/</w:t>
      </w:r>
      <w:r w:rsidR="0008658B" w:rsidRPr="0008658B">
        <w:rPr>
          <w:b/>
          <w:sz w:val="28"/>
          <w:szCs w:val="28"/>
        </w:rPr>
        <w:t xml:space="preserve"> </w:t>
      </w:r>
      <w:r w:rsidR="009D74B2" w:rsidRPr="009D74B2">
        <w:rPr>
          <w:rFonts w:ascii="Arial" w:hAnsi="Arial" w:cs="Arial"/>
          <w:b/>
          <w:sz w:val="28"/>
          <w:szCs w:val="28"/>
        </w:rPr>
        <w:t>ES/</w:t>
      </w:r>
      <w:r w:rsidR="002236EF">
        <w:rPr>
          <w:rFonts w:ascii="Arial" w:hAnsi="Arial" w:cs="Arial"/>
          <w:b/>
          <w:sz w:val="28"/>
          <w:szCs w:val="28"/>
        </w:rPr>
        <w:t>APP(NA)</w:t>
      </w:r>
      <w:r w:rsidR="009C5B6E">
        <w:rPr>
          <w:rFonts w:ascii="Arial" w:hAnsi="Arial" w:cs="Arial"/>
          <w:b/>
          <w:sz w:val="28"/>
          <w:szCs w:val="28"/>
        </w:rPr>
        <w:t>-2013-14-00111</w:t>
      </w:r>
    </w:p>
    <w:p w:rsidR="00B66405" w:rsidRPr="00674A9B" w:rsidRDefault="00B66405" w:rsidP="00B66405">
      <w:pPr>
        <w:jc w:val="center"/>
        <w:rPr>
          <w:rFonts w:ascii="Arial" w:hAnsi="Arial" w:cs="Arial"/>
          <w:sz w:val="28"/>
          <w:szCs w:val="28"/>
          <w:lang w:val="ro-RO"/>
        </w:rPr>
      </w:pPr>
    </w:p>
    <w:p w:rsidR="00B66405" w:rsidRPr="00674A9B" w:rsidRDefault="00B66405" w:rsidP="00B66405">
      <w:pPr>
        <w:jc w:val="center"/>
        <w:rPr>
          <w:rFonts w:ascii="Arial" w:hAnsi="Arial" w:cs="Arial"/>
          <w:sz w:val="28"/>
          <w:szCs w:val="28"/>
          <w:lang w:val="ro-RO"/>
        </w:rPr>
      </w:pPr>
    </w:p>
    <w:p w:rsidR="00B66405" w:rsidRPr="0076248B" w:rsidRDefault="00B66405" w:rsidP="0076248B">
      <w:pPr>
        <w:pStyle w:val="Default"/>
        <w:ind w:right="49" w:firstLine="567"/>
        <w:jc w:val="both"/>
        <w:rPr>
          <w:rFonts w:ascii="Arial" w:hAnsi="Arial" w:cs="Arial"/>
          <w:sz w:val="22"/>
          <w:szCs w:val="22"/>
          <w:lang w:val="ro-RO"/>
        </w:rPr>
      </w:pPr>
      <w:r w:rsidRPr="0076248B">
        <w:rPr>
          <w:rFonts w:ascii="Arial" w:hAnsi="Arial" w:cs="Arial"/>
          <w:sz w:val="22"/>
          <w:szCs w:val="22"/>
          <w:lang w:val="ro-RO"/>
        </w:rPr>
        <w:t xml:space="preserve">In conformitate cu prevederilor </w:t>
      </w:r>
      <w:r w:rsidRPr="0076248B">
        <w:rPr>
          <w:rFonts w:ascii="Arial" w:hAnsi="Arial" w:cs="Arial"/>
          <w:bCs/>
          <w:sz w:val="22"/>
          <w:szCs w:val="22"/>
          <w:lang w:val="ro-RO"/>
        </w:rPr>
        <w:t>REGULAMENTULUI (UE) NR. 528/2012 al Parlamentului European si al Consiliului privind punerea la dispozitie pe pia</w:t>
      </w:r>
      <w:r w:rsidR="00B56A2E" w:rsidRPr="0076248B">
        <w:rPr>
          <w:rFonts w:ascii="Arial" w:hAnsi="Arial" w:cs="Arial"/>
          <w:bCs/>
          <w:sz w:val="22"/>
          <w:szCs w:val="22"/>
          <w:lang w:val="ro-RO"/>
        </w:rPr>
        <w:t>t</w:t>
      </w:r>
      <w:r w:rsidRPr="0076248B">
        <w:rPr>
          <w:rFonts w:ascii="Arial" w:hAnsi="Arial" w:cs="Arial"/>
          <w:bCs/>
          <w:sz w:val="22"/>
          <w:szCs w:val="22"/>
          <w:lang w:val="ro-RO"/>
        </w:rPr>
        <w:t xml:space="preserve">ă </w:t>
      </w:r>
      <w:r w:rsidR="00B56A2E" w:rsidRPr="0076248B">
        <w:rPr>
          <w:rFonts w:ascii="Arial" w:hAnsi="Arial" w:cs="Arial"/>
          <w:bCs/>
          <w:sz w:val="22"/>
          <w:szCs w:val="22"/>
          <w:lang w:val="ro-RO"/>
        </w:rPr>
        <w:t>s</w:t>
      </w:r>
      <w:r w:rsidRPr="0076248B">
        <w:rPr>
          <w:rFonts w:ascii="Arial" w:hAnsi="Arial" w:cs="Arial"/>
          <w:bCs/>
          <w:sz w:val="22"/>
          <w:szCs w:val="22"/>
          <w:lang w:val="ro-RO"/>
        </w:rPr>
        <w:t xml:space="preserve">i utilizarea produselor biocide </w:t>
      </w:r>
      <w:r w:rsidRPr="0076248B">
        <w:rPr>
          <w:rFonts w:ascii="Arial" w:hAnsi="Arial" w:cs="Arial"/>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042D69" w:rsidRPr="0076248B">
        <w:rPr>
          <w:rFonts w:ascii="Arial" w:hAnsi="Arial" w:cs="Arial"/>
          <w:sz w:val="22"/>
          <w:szCs w:val="22"/>
          <w:lang w:val="ro-RO"/>
        </w:rPr>
        <w:t>t</w:t>
      </w:r>
      <w:r w:rsidRPr="0076248B">
        <w:rPr>
          <w:rFonts w:ascii="Arial" w:hAnsi="Arial" w:cs="Arial"/>
          <w:sz w:val="22"/>
          <w:szCs w:val="22"/>
          <w:lang w:val="ro-RO"/>
        </w:rPr>
        <w:t>ională pentru Produse Bi</w:t>
      </w:r>
      <w:r w:rsidR="00534328" w:rsidRPr="0076248B">
        <w:rPr>
          <w:rFonts w:ascii="Arial" w:hAnsi="Arial" w:cs="Arial"/>
          <w:sz w:val="22"/>
          <w:szCs w:val="22"/>
          <w:lang w:val="ro-RO"/>
        </w:rPr>
        <w:t>ocide, în şedinţa din data</w:t>
      </w:r>
      <w:r w:rsidR="002236EF" w:rsidRPr="0076248B">
        <w:rPr>
          <w:rFonts w:ascii="Arial" w:hAnsi="Arial" w:cs="Arial"/>
          <w:sz w:val="22"/>
          <w:szCs w:val="22"/>
          <w:lang w:val="ro-RO"/>
        </w:rPr>
        <w:t xml:space="preserve"> 18.11.2019</w:t>
      </w:r>
      <w:r w:rsidRPr="0076248B">
        <w:rPr>
          <w:rFonts w:ascii="Arial" w:hAnsi="Arial" w:cs="Arial"/>
          <w:sz w:val="22"/>
          <w:szCs w:val="22"/>
          <w:lang w:val="ro-RO"/>
        </w:rPr>
        <w:t>, a decis că produsul biocid poate fi plasat pe piaţă în România, conform prevederilor legale în vigoare.</w:t>
      </w:r>
    </w:p>
    <w:p w:rsidR="00B66405" w:rsidRPr="0076248B" w:rsidRDefault="00B66405" w:rsidP="0076248B">
      <w:pPr>
        <w:pStyle w:val="Default"/>
        <w:rPr>
          <w:rFonts w:ascii="Arial" w:hAnsi="Arial" w:cs="Arial"/>
          <w:sz w:val="22"/>
          <w:szCs w:val="22"/>
          <w:lang w:val="ro-RO"/>
        </w:rPr>
      </w:pPr>
    </w:p>
    <w:p w:rsidR="00B66405" w:rsidRPr="0076248B" w:rsidRDefault="00B66405" w:rsidP="0076248B">
      <w:pPr>
        <w:pStyle w:val="ListParagraph"/>
        <w:numPr>
          <w:ilvl w:val="0"/>
          <w:numId w:val="11"/>
        </w:numPr>
        <w:rPr>
          <w:rFonts w:ascii="Arial" w:hAnsi="Arial" w:cs="Arial"/>
          <w:b/>
          <w:sz w:val="22"/>
          <w:szCs w:val="22"/>
          <w:lang w:val="ro-RO"/>
        </w:rPr>
      </w:pPr>
      <w:r w:rsidRPr="0076248B">
        <w:rPr>
          <w:rFonts w:ascii="Arial" w:hAnsi="Arial" w:cs="Arial"/>
          <w:b/>
          <w:sz w:val="22"/>
          <w:szCs w:val="22"/>
          <w:lang w:val="ro-RO"/>
        </w:rPr>
        <w:t>TIPUL AUTORIZA</w:t>
      </w:r>
      <w:r w:rsidR="003D1694" w:rsidRPr="0076248B">
        <w:rPr>
          <w:rFonts w:ascii="Arial" w:hAnsi="Arial" w:cs="Arial"/>
          <w:b/>
          <w:sz w:val="22"/>
          <w:szCs w:val="22"/>
          <w:lang w:val="ro-RO"/>
        </w:rPr>
        <w:t>T</w:t>
      </w:r>
      <w:r w:rsidRPr="0076248B">
        <w:rPr>
          <w:rFonts w:ascii="Arial" w:hAnsi="Arial" w:cs="Arial"/>
          <w:b/>
          <w:sz w:val="22"/>
          <w:szCs w:val="22"/>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2D69" w:rsidRPr="0076248B" w:rsidTr="00042D69">
        <w:tc>
          <w:tcPr>
            <w:tcW w:w="9923" w:type="dxa"/>
          </w:tcPr>
          <w:p w:rsidR="00042D69" w:rsidRPr="0076248B" w:rsidRDefault="00042D69" w:rsidP="0076248B">
            <w:pPr>
              <w:rPr>
                <w:rFonts w:ascii="Arial" w:hAnsi="Arial" w:cs="Arial"/>
                <w:bCs/>
                <w:sz w:val="22"/>
                <w:szCs w:val="22"/>
                <w:lang w:val="ro-RO"/>
              </w:rPr>
            </w:pPr>
            <w:r w:rsidRPr="0076248B">
              <w:rPr>
                <w:rFonts w:ascii="Arial" w:hAnsi="Arial" w:cs="Arial"/>
                <w:i/>
                <w:sz w:val="22"/>
                <w:szCs w:val="22"/>
                <w:lang w:val="ro-RO"/>
              </w:rPr>
              <w:t>reînnoirea autorizaţiei naţionale</w:t>
            </w:r>
            <w:r w:rsidRPr="0076248B">
              <w:rPr>
                <w:rFonts w:ascii="Arial" w:hAnsi="Arial" w:cs="Arial"/>
                <w:sz w:val="22"/>
                <w:szCs w:val="22"/>
                <w:lang w:val="ro-RO"/>
              </w:rPr>
              <w:t xml:space="preserve"> eliberată în conformitate cu prevederile art. 31 din </w:t>
            </w:r>
            <w:r w:rsidRPr="0076248B">
              <w:rPr>
                <w:rFonts w:ascii="Arial" w:hAnsi="Arial" w:cs="Arial"/>
                <w:bCs/>
                <w:sz w:val="22"/>
                <w:szCs w:val="22"/>
                <w:lang w:val="ro-RO"/>
              </w:rPr>
              <w:t>Regulamentul (UE) nr. 528/2012</w:t>
            </w:r>
          </w:p>
          <w:p w:rsidR="00042D69" w:rsidRPr="0076248B" w:rsidRDefault="00042D69" w:rsidP="0076248B">
            <w:pPr>
              <w:numPr>
                <w:ilvl w:val="0"/>
                <w:numId w:val="3"/>
              </w:numPr>
              <w:rPr>
                <w:rFonts w:ascii="Arial" w:hAnsi="Arial" w:cs="Arial"/>
                <w:sz w:val="22"/>
                <w:szCs w:val="22"/>
                <w:lang w:val="ro-RO"/>
              </w:rPr>
            </w:pPr>
            <w:r w:rsidRPr="0076248B">
              <w:rPr>
                <w:rFonts w:ascii="Arial" w:hAnsi="Arial" w:cs="Arial"/>
                <w:bCs/>
                <w:sz w:val="22"/>
                <w:szCs w:val="22"/>
                <w:lang w:val="ro-RO"/>
              </w:rPr>
              <w:t>Nr. Autorizatiei nationale care a fost reînnoită</w:t>
            </w:r>
            <w:r w:rsidRPr="0076248B">
              <w:rPr>
                <w:rFonts w:ascii="Arial" w:hAnsi="Arial" w:cs="Arial"/>
                <w:sz w:val="22"/>
                <w:szCs w:val="22"/>
                <w:lang w:val="ro-RO"/>
              </w:rPr>
              <w:t xml:space="preserve"> :</w:t>
            </w:r>
            <w:r w:rsidR="008D74E1" w:rsidRPr="0076248B">
              <w:rPr>
                <w:rFonts w:ascii="Arial" w:hAnsi="Arial" w:cs="Arial"/>
                <w:sz w:val="22"/>
                <w:szCs w:val="22"/>
                <w:lang w:val="en-GB" w:eastAsia="de-DE"/>
              </w:rPr>
              <w:t xml:space="preserve"> </w:t>
            </w:r>
            <w:r w:rsidR="002236EF" w:rsidRPr="0076248B">
              <w:rPr>
                <w:rFonts w:ascii="Arial" w:hAnsi="Arial" w:cs="Arial"/>
                <w:bCs/>
                <w:sz w:val="22"/>
                <w:szCs w:val="22"/>
                <w:lang w:eastAsia="de-DE"/>
              </w:rPr>
              <w:t>ES/APP(NA)</w:t>
            </w:r>
            <w:r w:rsidR="004F4B29" w:rsidRPr="0076248B">
              <w:rPr>
                <w:rFonts w:ascii="Arial" w:hAnsi="Arial" w:cs="Arial"/>
                <w:bCs/>
                <w:sz w:val="22"/>
                <w:szCs w:val="22"/>
                <w:lang w:eastAsia="de-DE"/>
              </w:rPr>
              <w:t>-2013-14-00111</w:t>
            </w:r>
            <w:r w:rsidR="009D74B2" w:rsidRPr="0076248B">
              <w:rPr>
                <w:rFonts w:ascii="Arial" w:hAnsi="Arial" w:cs="Arial"/>
                <w:bCs/>
                <w:sz w:val="22"/>
                <w:szCs w:val="22"/>
                <w:lang w:eastAsia="de-DE"/>
              </w:rPr>
              <w:t xml:space="preserve"> </w:t>
            </w:r>
            <w:r w:rsidR="007C3D66" w:rsidRPr="0076248B">
              <w:rPr>
                <w:rFonts w:ascii="Arial" w:hAnsi="Arial" w:cs="Arial"/>
                <w:sz w:val="22"/>
                <w:szCs w:val="22"/>
                <w:lang w:val="it-IT" w:eastAsia="de-DE"/>
              </w:rPr>
              <w:t>cu autorizatia nationala nr.</w:t>
            </w:r>
            <w:r w:rsidR="007C3D66" w:rsidRPr="0076248B">
              <w:rPr>
                <w:rFonts w:ascii="Arial" w:hAnsi="Arial" w:cs="Arial"/>
                <w:sz w:val="22"/>
                <w:szCs w:val="22"/>
                <w:lang w:val="en-GB"/>
              </w:rPr>
              <w:t xml:space="preserve"> </w:t>
            </w:r>
            <w:r w:rsidR="00744FC4" w:rsidRPr="0076248B">
              <w:rPr>
                <w:rFonts w:ascii="Arial" w:hAnsi="Arial" w:cs="Arial"/>
                <w:sz w:val="22"/>
                <w:szCs w:val="22"/>
                <w:lang w:val="it-IT" w:eastAsia="de-DE"/>
              </w:rPr>
              <w:t xml:space="preserve"> </w:t>
            </w:r>
            <w:r w:rsidR="009D74B2" w:rsidRPr="0076248B">
              <w:rPr>
                <w:rFonts w:ascii="Arial" w:hAnsi="Arial" w:cs="Arial"/>
                <w:sz w:val="22"/>
                <w:szCs w:val="22"/>
                <w:lang w:eastAsia="de-DE"/>
              </w:rPr>
              <w:t>ES/</w:t>
            </w:r>
            <w:r w:rsidR="009C5B6E" w:rsidRPr="0076248B">
              <w:rPr>
                <w:rFonts w:ascii="Arial" w:hAnsi="Arial" w:cs="Arial"/>
                <w:sz w:val="22"/>
                <w:szCs w:val="22"/>
                <w:lang w:eastAsia="de-DE"/>
              </w:rPr>
              <w:t>AA-2013-14-00111</w:t>
            </w:r>
          </w:p>
        </w:tc>
      </w:tr>
    </w:tbl>
    <w:p w:rsidR="00B66405" w:rsidRPr="0076248B" w:rsidRDefault="00B66405" w:rsidP="0076248B">
      <w:pPr>
        <w:rPr>
          <w:rFonts w:ascii="Arial" w:hAnsi="Arial" w:cs="Arial"/>
          <w:color w:val="000000"/>
          <w:sz w:val="22"/>
          <w:szCs w:val="22"/>
          <w:lang w:val="ro-RO"/>
        </w:rPr>
      </w:pPr>
      <w:r w:rsidRPr="0076248B">
        <w:rPr>
          <w:rFonts w:ascii="Arial" w:hAnsi="Arial" w:cs="Arial"/>
          <w:b/>
          <w:color w:val="000000"/>
          <w:sz w:val="22"/>
          <w:szCs w:val="22"/>
          <w:lang w:val="ro-RO"/>
        </w:rPr>
        <w:t>II. Data emiterii autoriza</w:t>
      </w:r>
      <w:r w:rsidR="003D1694" w:rsidRPr="0076248B">
        <w:rPr>
          <w:rFonts w:ascii="Arial" w:hAnsi="Arial" w:cs="Arial"/>
          <w:b/>
          <w:color w:val="000000"/>
          <w:sz w:val="22"/>
          <w:szCs w:val="22"/>
          <w:lang w:val="ro-RO"/>
        </w:rPr>
        <w:t>t</w:t>
      </w:r>
      <w:r w:rsidRPr="0076248B">
        <w:rPr>
          <w:rFonts w:ascii="Arial" w:hAnsi="Arial" w:cs="Arial"/>
          <w:b/>
          <w:color w:val="000000"/>
          <w:sz w:val="22"/>
          <w:szCs w:val="22"/>
          <w:lang w:val="ro-RO"/>
        </w:rPr>
        <w:t>iei</w:t>
      </w:r>
      <w:r w:rsidRPr="0076248B">
        <w:rPr>
          <w:rFonts w:ascii="Arial" w:hAnsi="Arial" w:cs="Arial"/>
          <w:color w:val="000000"/>
          <w:sz w:val="22"/>
          <w:szCs w:val="22"/>
          <w:lang w:val="ro-RO"/>
        </w:rPr>
        <w:t xml:space="preserve"> </w:t>
      </w:r>
      <w:r w:rsidR="003D1694" w:rsidRPr="0076248B">
        <w:rPr>
          <w:rFonts w:ascii="Arial" w:hAnsi="Arial" w:cs="Arial"/>
          <w:color w:val="000000"/>
          <w:sz w:val="22"/>
          <w:szCs w:val="22"/>
          <w:lang w:val="ro-RO"/>
        </w:rPr>
        <w:t>:</w:t>
      </w:r>
      <w:r w:rsidR="0076248B">
        <w:rPr>
          <w:rFonts w:ascii="Arial" w:hAnsi="Arial" w:cs="Arial"/>
          <w:color w:val="000000"/>
          <w:sz w:val="22"/>
          <w:szCs w:val="22"/>
          <w:lang w:val="ro-RO"/>
        </w:rPr>
        <w:t xml:space="preserve"> 26.11.2019</w:t>
      </w:r>
    </w:p>
    <w:p w:rsidR="00B66405" w:rsidRPr="0076248B" w:rsidRDefault="00B66405" w:rsidP="0076248B">
      <w:pPr>
        <w:rPr>
          <w:rFonts w:ascii="Arial" w:hAnsi="Arial" w:cs="Arial"/>
          <w:color w:val="000000"/>
          <w:sz w:val="22"/>
          <w:szCs w:val="22"/>
          <w:lang w:val="ro-RO"/>
        </w:rPr>
      </w:pPr>
      <w:r w:rsidRPr="0076248B">
        <w:rPr>
          <w:rFonts w:ascii="Arial" w:hAnsi="Arial" w:cs="Arial"/>
          <w:b/>
          <w:color w:val="000000"/>
          <w:sz w:val="22"/>
          <w:szCs w:val="22"/>
          <w:lang w:val="ro-RO"/>
        </w:rPr>
        <w:t>III. Data expirării autoriza</w:t>
      </w:r>
      <w:r w:rsidR="003D1694" w:rsidRPr="0076248B">
        <w:rPr>
          <w:rFonts w:ascii="Arial" w:hAnsi="Arial" w:cs="Arial"/>
          <w:b/>
          <w:color w:val="000000"/>
          <w:sz w:val="22"/>
          <w:szCs w:val="22"/>
          <w:lang w:val="ro-RO"/>
        </w:rPr>
        <w:t>t</w:t>
      </w:r>
      <w:r w:rsidRPr="0076248B">
        <w:rPr>
          <w:rFonts w:ascii="Arial" w:hAnsi="Arial" w:cs="Arial"/>
          <w:b/>
          <w:color w:val="000000"/>
          <w:sz w:val="22"/>
          <w:szCs w:val="22"/>
          <w:lang w:val="ro-RO"/>
        </w:rPr>
        <w:t>iei</w:t>
      </w:r>
      <w:r w:rsidRPr="0076248B">
        <w:rPr>
          <w:rFonts w:ascii="Arial" w:hAnsi="Arial" w:cs="Arial"/>
          <w:color w:val="000000"/>
          <w:sz w:val="22"/>
          <w:szCs w:val="22"/>
          <w:lang w:val="ro-RO"/>
        </w:rPr>
        <w:t xml:space="preserve"> </w:t>
      </w:r>
      <w:r w:rsidR="003D1694" w:rsidRPr="0076248B">
        <w:rPr>
          <w:rFonts w:ascii="Arial" w:hAnsi="Arial" w:cs="Arial"/>
          <w:color w:val="000000"/>
          <w:sz w:val="22"/>
          <w:szCs w:val="22"/>
          <w:lang w:val="ro-RO"/>
        </w:rPr>
        <w:t xml:space="preserve">: </w:t>
      </w:r>
      <w:r w:rsidR="004F64A6">
        <w:rPr>
          <w:rFonts w:ascii="Arial" w:hAnsi="Arial" w:cs="Arial"/>
          <w:color w:val="000000"/>
          <w:sz w:val="22"/>
          <w:szCs w:val="22"/>
          <w:lang w:val="en-GB"/>
        </w:rPr>
        <w:t>0</w:t>
      </w:r>
      <w:r w:rsidR="0008658B" w:rsidRPr="0076248B">
        <w:rPr>
          <w:rFonts w:ascii="Arial" w:hAnsi="Arial" w:cs="Arial"/>
          <w:color w:val="000000"/>
          <w:sz w:val="22"/>
          <w:szCs w:val="22"/>
          <w:lang w:val="en-GB"/>
        </w:rPr>
        <w:t>1.</w:t>
      </w:r>
      <w:r w:rsidR="004F64A6">
        <w:rPr>
          <w:rFonts w:ascii="Arial" w:hAnsi="Arial" w:cs="Arial"/>
          <w:color w:val="000000"/>
          <w:sz w:val="22"/>
          <w:szCs w:val="22"/>
          <w:lang w:val="en-GB"/>
        </w:rPr>
        <w:t>0</w:t>
      </w:r>
      <w:r w:rsidR="005B3EBF">
        <w:rPr>
          <w:rFonts w:ascii="Arial" w:hAnsi="Arial" w:cs="Arial"/>
          <w:color w:val="000000"/>
          <w:sz w:val="22"/>
          <w:szCs w:val="22"/>
          <w:lang w:val="en-GB"/>
        </w:rPr>
        <w:t>1.</w:t>
      </w:r>
      <w:r w:rsidR="004F4B29" w:rsidRPr="0076248B">
        <w:rPr>
          <w:rFonts w:ascii="Arial" w:hAnsi="Arial" w:cs="Arial"/>
          <w:color w:val="000000"/>
          <w:sz w:val="22"/>
          <w:szCs w:val="22"/>
          <w:lang w:val="en-GB"/>
        </w:rPr>
        <w:t>20</w:t>
      </w:r>
      <w:r w:rsidR="002F4182" w:rsidRPr="0076248B">
        <w:rPr>
          <w:rFonts w:ascii="Arial" w:hAnsi="Arial" w:cs="Arial"/>
          <w:color w:val="000000"/>
          <w:sz w:val="22"/>
          <w:szCs w:val="22"/>
          <w:lang w:val="en-GB"/>
        </w:rPr>
        <w:t>2</w:t>
      </w:r>
      <w:r w:rsidR="004F64A6">
        <w:rPr>
          <w:rFonts w:ascii="Arial" w:hAnsi="Arial" w:cs="Arial"/>
          <w:color w:val="000000"/>
          <w:sz w:val="22"/>
          <w:szCs w:val="22"/>
          <w:lang w:val="en-GB"/>
        </w:rPr>
        <w:t>3</w:t>
      </w:r>
    </w:p>
    <w:p w:rsidR="0076248B" w:rsidRDefault="0076248B" w:rsidP="0076248B">
      <w:pPr>
        <w:rPr>
          <w:rFonts w:ascii="Arial" w:hAnsi="Arial" w:cs="Arial"/>
          <w:color w:val="000000"/>
          <w:sz w:val="22"/>
          <w:szCs w:val="22"/>
          <w:lang w:val="ro-RO"/>
        </w:rPr>
      </w:pPr>
    </w:p>
    <w:p w:rsidR="00B66405" w:rsidRPr="0076248B" w:rsidRDefault="00B66405" w:rsidP="0076248B">
      <w:pPr>
        <w:rPr>
          <w:rFonts w:ascii="Arial" w:hAnsi="Arial" w:cs="Arial"/>
          <w:b/>
          <w:sz w:val="22"/>
          <w:szCs w:val="22"/>
          <w:lang w:val="ro-RO"/>
        </w:rPr>
      </w:pPr>
      <w:r w:rsidRPr="0076248B">
        <w:rPr>
          <w:rFonts w:ascii="Arial" w:hAnsi="Arial" w:cs="Arial"/>
          <w:b/>
          <w:color w:val="000000"/>
          <w:sz w:val="22"/>
          <w:szCs w:val="22"/>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48B" w:rsidTr="005E5CAC">
        <w:trPr>
          <w:trHeight w:val="182"/>
        </w:trPr>
        <w:tc>
          <w:tcPr>
            <w:tcW w:w="9923" w:type="dxa"/>
          </w:tcPr>
          <w:p w:rsidR="00744FC4" w:rsidRPr="0076248B" w:rsidRDefault="00B66405" w:rsidP="0076248B">
            <w:pPr>
              <w:pStyle w:val="CM4"/>
              <w:ind w:left="601" w:hanging="709"/>
              <w:rPr>
                <w:rFonts w:ascii="Arial" w:hAnsi="Arial" w:cs="Arial"/>
                <w:color w:val="000000"/>
                <w:sz w:val="22"/>
                <w:szCs w:val="22"/>
                <w:lang w:val="ro-RO"/>
              </w:rPr>
            </w:pPr>
            <w:r w:rsidRPr="0076248B">
              <w:rPr>
                <w:rFonts w:ascii="Arial" w:hAnsi="Arial" w:cs="Arial"/>
                <w:b/>
                <w:color w:val="000000"/>
                <w:sz w:val="22"/>
                <w:szCs w:val="22"/>
                <w:lang w:val="ro-RO"/>
              </w:rPr>
              <w:t>DENUMIREA COMERCIALĂ A PRODUSULUI BIOCID</w:t>
            </w:r>
            <w:r w:rsidR="005E5CAC" w:rsidRPr="0076248B">
              <w:rPr>
                <w:rFonts w:ascii="Arial" w:hAnsi="Arial" w:cs="Arial"/>
                <w:color w:val="000000"/>
                <w:sz w:val="22"/>
                <w:szCs w:val="22"/>
                <w:lang w:val="ro-RO"/>
              </w:rPr>
              <w:t>:</w:t>
            </w:r>
            <w:r w:rsidR="009D74B2" w:rsidRPr="0076248B">
              <w:rPr>
                <w:rFonts w:ascii="Arial" w:hAnsi="Arial" w:cs="Arial"/>
                <w:color w:val="000000"/>
                <w:sz w:val="22"/>
                <w:szCs w:val="22"/>
                <w:lang w:val="ro-RO"/>
              </w:rPr>
              <w:t xml:space="preserve">    TOXIRAT</w:t>
            </w:r>
            <w:r w:rsidR="009C5B6E" w:rsidRPr="0076248B">
              <w:rPr>
                <w:rFonts w:ascii="Arial" w:hAnsi="Arial" w:cs="Arial"/>
                <w:color w:val="000000"/>
                <w:sz w:val="22"/>
                <w:szCs w:val="22"/>
                <w:lang w:val="ro-RO"/>
              </w:rPr>
              <w:t xml:space="preserve">  PLUS</w:t>
            </w:r>
          </w:p>
        </w:tc>
      </w:tr>
    </w:tbl>
    <w:p w:rsidR="00B66405" w:rsidRPr="0076248B" w:rsidRDefault="00B66405" w:rsidP="0076248B">
      <w:pPr>
        <w:pStyle w:val="Default"/>
        <w:rPr>
          <w:rFonts w:ascii="Arial" w:hAnsi="Arial" w:cs="Arial"/>
          <w:sz w:val="22"/>
          <w:szCs w:val="22"/>
          <w:lang w:val="ro-RO"/>
        </w:rPr>
      </w:pPr>
    </w:p>
    <w:p w:rsidR="00B66405" w:rsidRPr="0076248B" w:rsidRDefault="00B66405" w:rsidP="0076248B">
      <w:pPr>
        <w:pStyle w:val="Default"/>
        <w:rPr>
          <w:rFonts w:ascii="Arial" w:hAnsi="Arial" w:cs="Arial"/>
          <w:b/>
          <w:sz w:val="22"/>
          <w:szCs w:val="22"/>
          <w:lang w:val="ro-RO"/>
        </w:rPr>
      </w:pPr>
      <w:r w:rsidRPr="0076248B">
        <w:rPr>
          <w:rFonts w:ascii="Arial" w:hAnsi="Arial" w:cs="Arial"/>
          <w:b/>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48B" w:rsidTr="006B235A">
        <w:trPr>
          <w:trHeight w:val="562"/>
        </w:trPr>
        <w:tc>
          <w:tcPr>
            <w:tcW w:w="9923" w:type="dxa"/>
          </w:tcPr>
          <w:p w:rsidR="00263589" w:rsidRPr="0076248B" w:rsidRDefault="00B66405" w:rsidP="0076248B">
            <w:pPr>
              <w:rPr>
                <w:rFonts w:ascii="Arial" w:hAnsi="Arial" w:cs="Arial"/>
                <w:sz w:val="22"/>
                <w:szCs w:val="22"/>
                <w:lang w:val="ro-RO"/>
              </w:rPr>
            </w:pPr>
            <w:r w:rsidRPr="0076248B">
              <w:rPr>
                <w:rFonts w:ascii="Arial" w:hAnsi="Arial" w:cs="Arial"/>
                <w:b/>
                <w:sz w:val="22"/>
                <w:szCs w:val="22"/>
                <w:lang w:val="ro-RO"/>
              </w:rPr>
              <w:t>NUMELE TITULARULUI AUTORIZA</w:t>
            </w:r>
            <w:r w:rsidR="00F56139" w:rsidRPr="0076248B">
              <w:rPr>
                <w:rFonts w:ascii="Arial" w:hAnsi="Arial" w:cs="Arial"/>
                <w:b/>
                <w:sz w:val="22"/>
                <w:szCs w:val="22"/>
                <w:lang w:val="ro-RO"/>
              </w:rPr>
              <w:t>T</w:t>
            </w:r>
            <w:r w:rsidRPr="0076248B">
              <w:rPr>
                <w:rFonts w:ascii="Arial" w:hAnsi="Arial" w:cs="Arial"/>
                <w:b/>
                <w:sz w:val="22"/>
                <w:szCs w:val="22"/>
                <w:lang w:val="ro-RO"/>
              </w:rPr>
              <w:t>IEI din România</w:t>
            </w:r>
            <w:r w:rsidR="00332DC2" w:rsidRPr="0076248B">
              <w:rPr>
                <w:rFonts w:ascii="Arial" w:hAnsi="Arial" w:cs="Arial"/>
                <w:sz w:val="22"/>
                <w:szCs w:val="22"/>
                <w:lang w:val="ro-RO"/>
              </w:rPr>
              <w:t>:</w:t>
            </w:r>
            <w:r w:rsidR="00635CC4" w:rsidRPr="0076248B">
              <w:rPr>
                <w:rFonts w:ascii="Arial" w:hAnsi="Arial" w:cs="Arial"/>
                <w:sz w:val="22"/>
                <w:szCs w:val="22"/>
                <w:lang w:val="fr-FR"/>
              </w:rPr>
              <w:t xml:space="preserve">    </w:t>
            </w:r>
            <w:r w:rsidR="00263589" w:rsidRPr="0076248B">
              <w:rPr>
                <w:rFonts w:ascii="Arial" w:hAnsi="Arial" w:cs="Arial"/>
                <w:sz w:val="22"/>
                <w:szCs w:val="22"/>
                <w:lang w:val="ro-RO"/>
              </w:rPr>
              <w:t>Laboratorios Agrochem S.L.</w:t>
            </w:r>
          </w:p>
          <w:p w:rsidR="00B66405" w:rsidRPr="0076248B" w:rsidRDefault="00263589" w:rsidP="0076248B">
            <w:pPr>
              <w:rPr>
                <w:rFonts w:ascii="Arial" w:hAnsi="Arial" w:cs="Arial"/>
                <w:sz w:val="22"/>
                <w:szCs w:val="22"/>
                <w:lang w:val="fr-FR"/>
              </w:rPr>
            </w:pPr>
            <w:r w:rsidRPr="0076248B">
              <w:rPr>
                <w:rFonts w:ascii="Arial" w:hAnsi="Arial" w:cs="Arial"/>
                <w:sz w:val="22"/>
                <w:szCs w:val="22"/>
                <w:lang w:val="ro-RO"/>
              </w:rPr>
              <w:t xml:space="preserve">  ADRESA: C/Tres Rieres nr. 1008292- Esparrequera (Barcelona) Spania</w:t>
            </w:r>
            <w:r w:rsidR="00635CC4" w:rsidRPr="0076248B">
              <w:rPr>
                <w:rFonts w:ascii="Arial" w:hAnsi="Arial" w:cs="Arial"/>
                <w:sz w:val="22"/>
                <w:szCs w:val="22"/>
                <w:lang w:val="fr-FR"/>
              </w:rPr>
              <w:t xml:space="preserve">                                                                              </w:t>
            </w:r>
            <w:r w:rsidRPr="0076248B">
              <w:rPr>
                <w:rFonts w:ascii="Arial" w:hAnsi="Arial" w:cs="Arial"/>
                <w:sz w:val="22"/>
                <w:szCs w:val="22"/>
                <w:lang w:val="fr-FR"/>
              </w:rPr>
              <w:t xml:space="preserve">                               </w:t>
            </w:r>
          </w:p>
        </w:tc>
      </w:tr>
    </w:tbl>
    <w:p w:rsidR="00B66405" w:rsidRPr="0076248B" w:rsidRDefault="00B66405" w:rsidP="0076248B">
      <w:pPr>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48B" w:rsidTr="006B235A">
        <w:trPr>
          <w:trHeight w:val="562"/>
        </w:trPr>
        <w:tc>
          <w:tcPr>
            <w:tcW w:w="9923" w:type="dxa"/>
          </w:tcPr>
          <w:p w:rsidR="00263589" w:rsidRPr="0076248B" w:rsidRDefault="00B66405" w:rsidP="0076248B">
            <w:pPr>
              <w:rPr>
                <w:rFonts w:ascii="Arial" w:hAnsi="Arial" w:cs="Arial"/>
                <w:sz w:val="22"/>
                <w:szCs w:val="22"/>
                <w:lang w:val="ro-RO"/>
              </w:rPr>
            </w:pPr>
            <w:r w:rsidRPr="0076248B">
              <w:rPr>
                <w:rFonts w:ascii="Arial" w:hAnsi="Arial" w:cs="Arial"/>
                <w:b/>
                <w:sz w:val="22"/>
                <w:szCs w:val="22"/>
                <w:lang w:val="ro-RO"/>
              </w:rPr>
              <w:t>NUMELE TITULARULUI AUTORIZA</w:t>
            </w:r>
            <w:r w:rsidR="00F56139" w:rsidRPr="0076248B">
              <w:rPr>
                <w:rFonts w:ascii="Arial" w:hAnsi="Arial" w:cs="Arial"/>
                <w:b/>
                <w:sz w:val="22"/>
                <w:szCs w:val="22"/>
                <w:lang w:val="ro-RO"/>
              </w:rPr>
              <w:t>T</w:t>
            </w:r>
            <w:r w:rsidRPr="0076248B">
              <w:rPr>
                <w:rFonts w:ascii="Arial" w:hAnsi="Arial" w:cs="Arial"/>
                <w:b/>
                <w:sz w:val="22"/>
                <w:szCs w:val="22"/>
                <w:lang w:val="ro-RO"/>
              </w:rPr>
              <w:t>IEI recunoscută reciproc</w:t>
            </w:r>
            <w:r w:rsidR="00332DC2" w:rsidRPr="0076248B">
              <w:rPr>
                <w:rFonts w:ascii="Arial" w:hAnsi="Arial" w:cs="Arial"/>
                <w:sz w:val="22"/>
                <w:szCs w:val="22"/>
                <w:lang w:val="ro-RO"/>
              </w:rPr>
              <w:t xml:space="preserve">: </w:t>
            </w:r>
            <w:r w:rsidR="00263589" w:rsidRPr="0076248B">
              <w:rPr>
                <w:rFonts w:ascii="Arial" w:hAnsi="Arial" w:cs="Arial"/>
                <w:sz w:val="22"/>
                <w:szCs w:val="22"/>
                <w:lang w:val="ro-RO"/>
              </w:rPr>
              <w:t>Laboratorios Agrochem S.L.</w:t>
            </w:r>
          </w:p>
          <w:p w:rsidR="00B66405" w:rsidRPr="0076248B" w:rsidRDefault="00263589" w:rsidP="0076248B">
            <w:pPr>
              <w:rPr>
                <w:rFonts w:ascii="Arial" w:hAnsi="Arial" w:cs="Arial"/>
                <w:sz w:val="22"/>
                <w:szCs w:val="22"/>
                <w:lang w:val="ro-RO"/>
              </w:rPr>
            </w:pPr>
            <w:r w:rsidRPr="0076248B">
              <w:rPr>
                <w:rFonts w:ascii="Arial" w:hAnsi="Arial" w:cs="Arial"/>
                <w:sz w:val="22"/>
                <w:szCs w:val="22"/>
                <w:lang w:val="ro-RO"/>
              </w:rPr>
              <w:t>ADRESA:C/Tres Rieres nr. 1008292- Esparrequera (Barcelona) Spania</w:t>
            </w:r>
          </w:p>
        </w:tc>
      </w:tr>
    </w:tbl>
    <w:p w:rsidR="00B66405" w:rsidRPr="0076248B" w:rsidRDefault="00B66405" w:rsidP="0076248B">
      <w:pPr>
        <w:rPr>
          <w:rFonts w:ascii="Arial" w:hAnsi="Arial" w:cs="Arial"/>
          <w:color w:val="000000"/>
          <w:sz w:val="20"/>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5B3EBF" w:rsidTr="006B235A">
        <w:tc>
          <w:tcPr>
            <w:tcW w:w="9923" w:type="dxa"/>
          </w:tcPr>
          <w:p w:rsidR="00263589" w:rsidRPr="005B3EBF" w:rsidRDefault="00277EF8" w:rsidP="0076248B">
            <w:pPr>
              <w:rPr>
                <w:rFonts w:ascii="Arial" w:hAnsi="Arial" w:cs="Arial"/>
                <w:sz w:val="22"/>
                <w:szCs w:val="22"/>
                <w:lang w:val="ro-RO" w:eastAsia="de-DE"/>
              </w:rPr>
            </w:pPr>
            <w:r w:rsidRPr="005B3EBF">
              <w:rPr>
                <w:rFonts w:ascii="Arial" w:hAnsi="Arial" w:cs="Arial"/>
                <w:b/>
                <w:sz w:val="22"/>
                <w:szCs w:val="22"/>
                <w:lang w:val="ro-RO"/>
              </w:rPr>
              <w:t xml:space="preserve">NUMELE FABRICANTULUI </w:t>
            </w:r>
            <w:r w:rsidR="00B66405" w:rsidRPr="005B3EBF">
              <w:rPr>
                <w:rFonts w:ascii="Arial" w:hAnsi="Arial" w:cs="Arial"/>
                <w:b/>
                <w:sz w:val="22"/>
                <w:szCs w:val="22"/>
                <w:lang w:val="ro-RO"/>
              </w:rPr>
              <w:t xml:space="preserve"> PRODUSULUI BIOCID</w:t>
            </w:r>
            <w:r w:rsidR="00B66405" w:rsidRPr="005B3EBF">
              <w:rPr>
                <w:rFonts w:ascii="Arial" w:hAnsi="Arial" w:cs="Arial"/>
                <w:sz w:val="22"/>
                <w:szCs w:val="22"/>
                <w:lang w:val="ro-RO"/>
              </w:rPr>
              <w:t xml:space="preserve"> </w:t>
            </w:r>
            <w:r w:rsidR="005E5CAC" w:rsidRPr="005B3EBF">
              <w:rPr>
                <w:rFonts w:ascii="Arial" w:hAnsi="Arial" w:cs="Arial"/>
                <w:sz w:val="22"/>
                <w:szCs w:val="22"/>
                <w:lang w:val="ro-RO"/>
              </w:rPr>
              <w:t>:</w:t>
            </w:r>
            <w:r w:rsidR="008D74E1" w:rsidRPr="005B3EBF">
              <w:rPr>
                <w:rFonts w:ascii="Arial" w:hAnsi="Arial" w:cs="Arial"/>
                <w:sz w:val="22"/>
                <w:szCs w:val="22"/>
                <w:lang w:val="en-GB" w:eastAsia="de-DE"/>
              </w:rPr>
              <w:t xml:space="preserve"> </w:t>
            </w:r>
            <w:r w:rsidR="00263589" w:rsidRPr="005B3EBF">
              <w:rPr>
                <w:rFonts w:ascii="Arial" w:hAnsi="Arial" w:cs="Arial"/>
                <w:sz w:val="22"/>
                <w:szCs w:val="22"/>
                <w:lang w:val="ro-RO" w:eastAsia="de-DE"/>
              </w:rPr>
              <w:t>Laboratorios Agrochem S.L.</w:t>
            </w:r>
          </w:p>
          <w:p w:rsidR="00B66405" w:rsidRPr="005B3EBF" w:rsidRDefault="00263589" w:rsidP="0076248B">
            <w:pPr>
              <w:rPr>
                <w:rFonts w:ascii="Arial" w:hAnsi="Arial" w:cs="Arial"/>
                <w:sz w:val="22"/>
                <w:szCs w:val="22"/>
                <w:lang w:val="ro-RO" w:eastAsia="de-DE"/>
              </w:rPr>
            </w:pPr>
            <w:r w:rsidRPr="005B3EBF">
              <w:rPr>
                <w:rFonts w:ascii="Arial" w:hAnsi="Arial" w:cs="Arial"/>
                <w:sz w:val="22"/>
                <w:szCs w:val="22"/>
                <w:lang w:val="ro-RO" w:eastAsia="de-DE"/>
              </w:rPr>
              <w:t>ADRESA :C/Tres Rieres nr. 1008292- Esparrequera (Barcelona) Spania</w:t>
            </w:r>
          </w:p>
          <w:p w:rsidR="005B3EBF" w:rsidRPr="005B3EBF" w:rsidRDefault="005B3EBF" w:rsidP="005B3EBF">
            <w:pPr>
              <w:rPr>
                <w:rFonts w:ascii="Arial" w:hAnsi="Arial" w:cs="Arial"/>
                <w:sz w:val="22"/>
                <w:szCs w:val="22"/>
                <w:lang w:val="ro-RO" w:eastAsia="de-DE"/>
              </w:rPr>
            </w:pPr>
            <w:r w:rsidRPr="005B3EBF">
              <w:rPr>
                <w:rFonts w:ascii="Arial" w:hAnsi="Arial" w:cs="Arial"/>
                <w:sz w:val="22"/>
                <w:szCs w:val="22"/>
                <w:lang w:val="ro-RO" w:eastAsia="de-DE"/>
              </w:rPr>
              <w:t>SC AGROSEM ZAHIU ECOFITOPLANT S.R.L.</w:t>
            </w:r>
          </w:p>
          <w:p w:rsidR="003F349D" w:rsidRPr="005B3EBF" w:rsidRDefault="005B3EBF" w:rsidP="0076248B">
            <w:pPr>
              <w:rPr>
                <w:rFonts w:ascii="Arial" w:hAnsi="Arial" w:cs="Arial"/>
                <w:sz w:val="22"/>
                <w:szCs w:val="22"/>
                <w:lang w:eastAsia="de-DE"/>
              </w:rPr>
            </w:pPr>
            <w:r w:rsidRPr="005B3EBF">
              <w:rPr>
                <w:rFonts w:ascii="Arial" w:hAnsi="Arial" w:cs="Arial"/>
                <w:sz w:val="22"/>
                <w:szCs w:val="22"/>
                <w:lang w:val="ro-RO" w:eastAsia="de-DE"/>
              </w:rPr>
              <w:t xml:space="preserve">ADRESA: </w:t>
            </w:r>
            <w:r w:rsidR="007567C9">
              <w:rPr>
                <w:rFonts w:ascii="Arial" w:hAnsi="Arial" w:cs="Arial"/>
                <w:sz w:val="22"/>
                <w:szCs w:val="22"/>
              </w:rPr>
              <w:t>Buzău, Co</w:t>
            </w:r>
            <w:bookmarkStart w:id="0" w:name="_GoBack"/>
            <w:bookmarkEnd w:id="0"/>
            <w:r w:rsidRPr="005B3EBF">
              <w:rPr>
                <w:rFonts w:ascii="Arial" w:hAnsi="Arial" w:cs="Arial"/>
                <w:sz w:val="22"/>
                <w:szCs w:val="22"/>
              </w:rPr>
              <w:t>muna Glodeanu Sărat, Sat Pitulicea, Nr. 200</w:t>
            </w:r>
          </w:p>
        </w:tc>
      </w:tr>
    </w:tbl>
    <w:p w:rsidR="00B66405" w:rsidRPr="0076248B" w:rsidRDefault="00B66405" w:rsidP="0076248B">
      <w:pPr>
        <w:pStyle w:val="CM4"/>
        <w:rPr>
          <w:rFonts w:ascii="Arial" w:hAnsi="Arial" w:cs="Arial"/>
          <w:color w:val="000000"/>
          <w:sz w:val="20"/>
          <w:szCs w:val="22"/>
          <w:lang w:val="ro-RO"/>
        </w:rPr>
      </w:pPr>
      <w:r w:rsidRPr="0076248B">
        <w:rPr>
          <w:rFonts w:ascii="Arial" w:hAnsi="Arial" w:cs="Arial"/>
          <w:color w:val="000000"/>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48B" w:rsidTr="006B235A">
        <w:tc>
          <w:tcPr>
            <w:tcW w:w="9923" w:type="dxa"/>
          </w:tcPr>
          <w:p w:rsidR="00263589" w:rsidRPr="0076248B" w:rsidRDefault="00B66405" w:rsidP="0076248B">
            <w:pPr>
              <w:rPr>
                <w:rFonts w:ascii="Arial" w:hAnsi="Arial" w:cs="Arial"/>
                <w:sz w:val="22"/>
                <w:szCs w:val="22"/>
                <w:lang w:val="ro-RO" w:eastAsia="de-DE"/>
              </w:rPr>
            </w:pPr>
            <w:r w:rsidRPr="0076248B">
              <w:rPr>
                <w:rFonts w:ascii="Arial" w:hAnsi="Arial" w:cs="Arial"/>
                <w:b/>
                <w:sz w:val="22"/>
                <w:szCs w:val="22"/>
                <w:lang w:val="ro-RO"/>
              </w:rPr>
              <w:t>NUMELE FABRICANTULUI fiecărei SUBSTAN</w:t>
            </w:r>
            <w:r w:rsidR="002604EF" w:rsidRPr="0076248B">
              <w:rPr>
                <w:rFonts w:ascii="Arial" w:hAnsi="Arial" w:cs="Arial"/>
                <w:b/>
                <w:sz w:val="22"/>
                <w:szCs w:val="22"/>
                <w:lang w:val="ro-RO"/>
              </w:rPr>
              <w:t>T</w:t>
            </w:r>
            <w:r w:rsidRPr="0076248B">
              <w:rPr>
                <w:rFonts w:ascii="Arial" w:hAnsi="Arial" w:cs="Arial"/>
                <w:b/>
                <w:sz w:val="22"/>
                <w:szCs w:val="22"/>
                <w:lang w:val="ro-RO"/>
              </w:rPr>
              <w:t>E ACTIVE</w:t>
            </w:r>
            <w:r w:rsidR="00F56139" w:rsidRPr="0076248B">
              <w:rPr>
                <w:rFonts w:ascii="Arial" w:hAnsi="Arial" w:cs="Arial"/>
                <w:sz w:val="22"/>
                <w:szCs w:val="22"/>
                <w:lang w:val="ro-RO"/>
              </w:rPr>
              <w:t xml:space="preserve"> :</w:t>
            </w:r>
            <w:r w:rsidR="008D74E1" w:rsidRPr="0076248B">
              <w:rPr>
                <w:rFonts w:ascii="Arial" w:hAnsi="Arial" w:cs="Arial"/>
                <w:sz w:val="22"/>
                <w:szCs w:val="22"/>
                <w:lang w:val="en-GB" w:eastAsia="de-DE"/>
              </w:rPr>
              <w:t xml:space="preserve"> </w:t>
            </w:r>
            <w:r w:rsidR="00AD0509" w:rsidRPr="0076248B">
              <w:rPr>
                <w:rFonts w:ascii="Arial" w:hAnsi="Arial" w:cs="Arial"/>
                <w:sz w:val="22"/>
                <w:szCs w:val="22"/>
                <w:lang w:val="ro-RO" w:eastAsia="de-DE"/>
              </w:rPr>
              <w:t>Laboratorios Agrochem S.L.</w:t>
            </w:r>
          </w:p>
          <w:p w:rsidR="00B66405" w:rsidRPr="0076248B" w:rsidRDefault="003206AA" w:rsidP="0076248B">
            <w:pPr>
              <w:rPr>
                <w:rFonts w:ascii="Arial" w:hAnsi="Arial" w:cs="Arial"/>
                <w:sz w:val="22"/>
                <w:szCs w:val="22"/>
                <w:lang w:val="fr-FR" w:eastAsia="de-DE"/>
              </w:rPr>
            </w:pPr>
            <w:r w:rsidRPr="0076248B">
              <w:rPr>
                <w:rFonts w:ascii="Arial" w:hAnsi="Arial" w:cs="Arial"/>
                <w:sz w:val="22"/>
                <w:szCs w:val="22"/>
                <w:lang w:val="ro-RO" w:eastAsia="de-DE"/>
              </w:rPr>
              <w:t xml:space="preserve">ADRESA : </w:t>
            </w:r>
            <w:r w:rsidR="00AD0509" w:rsidRPr="0076248B">
              <w:rPr>
                <w:rFonts w:ascii="Arial" w:hAnsi="Arial" w:cs="Arial"/>
                <w:sz w:val="22"/>
                <w:szCs w:val="22"/>
                <w:lang w:val="ro-RO" w:eastAsia="de-DE"/>
              </w:rPr>
              <w:t>C/Tres Rieres nr. 1008292- Esparrequera (Barcelona) Spania</w:t>
            </w:r>
          </w:p>
        </w:tc>
      </w:tr>
    </w:tbl>
    <w:p w:rsidR="0076248B" w:rsidRPr="0076248B" w:rsidRDefault="0076248B" w:rsidP="0076248B">
      <w:pPr>
        <w:pStyle w:val="CM4"/>
        <w:rPr>
          <w:rFonts w:ascii="Arial" w:hAnsi="Arial" w:cs="Arial"/>
          <w:color w:val="000000"/>
          <w:sz w:val="20"/>
          <w:szCs w:val="22"/>
          <w:lang w:val="ro-RO"/>
        </w:rPr>
      </w:pPr>
    </w:p>
    <w:p w:rsidR="00B66405" w:rsidRPr="0076248B" w:rsidRDefault="00B66405" w:rsidP="0076248B">
      <w:pPr>
        <w:pStyle w:val="CM4"/>
        <w:rPr>
          <w:rFonts w:ascii="Arial" w:hAnsi="Arial" w:cs="Arial"/>
          <w:color w:val="000000"/>
          <w:sz w:val="22"/>
          <w:szCs w:val="22"/>
          <w:lang w:val="ro-RO"/>
        </w:rPr>
      </w:pPr>
      <w:r w:rsidRPr="0076248B">
        <w:rPr>
          <w:rFonts w:ascii="Arial" w:hAnsi="Arial" w:cs="Arial"/>
          <w:color w:val="000000"/>
          <w:sz w:val="22"/>
          <w:szCs w:val="22"/>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48B" w:rsidTr="006B235A">
        <w:tc>
          <w:tcPr>
            <w:tcW w:w="9923" w:type="dxa"/>
          </w:tcPr>
          <w:p w:rsidR="00B66405" w:rsidRPr="0076248B" w:rsidRDefault="00B66405" w:rsidP="003D52D2">
            <w:pPr>
              <w:rPr>
                <w:rFonts w:ascii="Arial" w:hAnsi="Arial" w:cs="Arial"/>
                <w:sz w:val="22"/>
                <w:szCs w:val="22"/>
                <w:lang w:val="ro-RO"/>
              </w:rPr>
            </w:pPr>
            <w:r w:rsidRPr="0076248B">
              <w:rPr>
                <w:rFonts w:ascii="Arial" w:hAnsi="Arial" w:cs="Arial"/>
                <w:b/>
                <w:sz w:val="22"/>
                <w:szCs w:val="22"/>
                <w:lang w:val="ro-RO"/>
              </w:rPr>
              <w:t>TIPUL DE PRODUS</w:t>
            </w:r>
            <w:r w:rsidR="006D54E7" w:rsidRPr="0076248B">
              <w:rPr>
                <w:rFonts w:ascii="Arial" w:hAnsi="Arial" w:cs="Arial"/>
                <w:b/>
                <w:sz w:val="22"/>
                <w:szCs w:val="22"/>
                <w:lang w:val="ro-RO"/>
              </w:rPr>
              <w:t>:</w:t>
            </w:r>
            <w:r w:rsidR="006D54E7" w:rsidRPr="0076248B">
              <w:rPr>
                <w:rFonts w:ascii="Arial" w:hAnsi="Arial" w:cs="Arial"/>
                <w:sz w:val="22"/>
                <w:szCs w:val="22"/>
                <w:lang w:val="ro-RO"/>
              </w:rPr>
              <w:t xml:space="preserve"> </w:t>
            </w:r>
            <w:r w:rsidR="003D52D2">
              <w:rPr>
                <w:rFonts w:ascii="Arial" w:hAnsi="Arial" w:cs="Arial"/>
                <w:sz w:val="22"/>
                <w:szCs w:val="22"/>
                <w:lang w:val="ro-RO"/>
              </w:rPr>
              <w:t>14 (Rodenticid</w:t>
            </w:r>
            <w:r w:rsidR="003206AA" w:rsidRPr="0076248B">
              <w:rPr>
                <w:rFonts w:ascii="Arial" w:hAnsi="Arial" w:cs="Arial"/>
                <w:sz w:val="22"/>
                <w:szCs w:val="22"/>
                <w:lang w:val="ro-RO"/>
              </w:rPr>
              <w:t>)</w:t>
            </w:r>
          </w:p>
        </w:tc>
      </w:tr>
    </w:tbl>
    <w:p w:rsidR="00614B0E" w:rsidRPr="0076248B" w:rsidRDefault="00614B0E" w:rsidP="0076248B">
      <w:pPr>
        <w:pStyle w:val="Default"/>
        <w:rPr>
          <w:rFonts w:ascii="Arial" w:hAnsi="Arial" w:cs="Arial"/>
          <w:sz w:val="20"/>
          <w:szCs w:val="22"/>
          <w:lang w:val="ro-RO"/>
        </w:rPr>
      </w:pPr>
    </w:p>
    <w:p w:rsidR="00B66405" w:rsidRPr="0076248B" w:rsidRDefault="00B66405" w:rsidP="0076248B">
      <w:pPr>
        <w:pStyle w:val="Default"/>
        <w:rPr>
          <w:rFonts w:ascii="Arial" w:hAnsi="Arial" w:cs="Arial"/>
          <w:sz w:val="22"/>
          <w:szCs w:val="22"/>
          <w:lang w:val="ro-RO"/>
        </w:rPr>
      </w:pPr>
      <w:r w:rsidRPr="0076248B">
        <w:rPr>
          <w:rFonts w:ascii="Arial" w:hAnsi="Arial" w:cs="Arial"/>
          <w:sz w:val="22"/>
          <w:szCs w:val="22"/>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48B" w:rsidTr="006B235A">
        <w:tc>
          <w:tcPr>
            <w:tcW w:w="9923" w:type="dxa"/>
          </w:tcPr>
          <w:p w:rsidR="00812E22" w:rsidRPr="0076248B" w:rsidRDefault="006D54E7" w:rsidP="0076248B">
            <w:pPr>
              <w:rPr>
                <w:rFonts w:ascii="Arial" w:hAnsi="Arial" w:cs="Arial"/>
                <w:sz w:val="22"/>
                <w:szCs w:val="22"/>
                <w:lang w:val="ro-RO"/>
              </w:rPr>
            </w:pPr>
            <w:r w:rsidRPr="0076248B">
              <w:rPr>
                <w:rFonts w:ascii="Arial" w:hAnsi="Arial" w:cs="Arial"/>
                <w:b/>
                <w:sz w:val="22"/>
                <w:szCs w:val="22"/>
                <w:lang w:val="ro-RO"/>
              </w:rPr>
              <w:t>CATEGORIILE DE UTILIZATORI</w:t>
            </w:r>
            <w:r w:rsidRPr="0076248B">
              <w:rPr>
                <w:rFonts w:ascii="Arial" w:hAnsi="Arial" w:cs="Arial"/>
                <w:sz w:val="22"/>
                <w:szCs w:val="22"/>
                <w:lang w:val="ro-RO"/>
              </w:rPr>
              <w:t>:</w:t>
            </w:r>
            <w:r w:rsidR="00B66405" w:rsidRPr="0076248B">
              <w:rPr>
                <w:rFonts w:ascii="Arial" w:hAnsi="Arial" w:cs="Arial"/>
                <w:sz w:val="22"/>
                <w:szCs w:val="22"/>
                <w:lang w:val="ro-RO"/>
              </w:rPr>
              <w:t xml:space="preserve"> </w:t>
            </w:r>
            <w:r w:rsidR="003D52D2">
              <w:rPr>
                <w:rFonts w:ascii="Arial" w:hAnsi="Arial" w:cs="Arial"/>
                <w:sz w:val="22"/>
                <w:szCs w:val="22"/>
                <w:lang w:val="ro-RO"/>
              </w:rPr>
              <w:t>profesionisti</w:t>
            </w:r>
            <w:r w:rsidR="008C4F06" w:rsidRPr="0076248B">
              <w:rPr>
                <w:rFonts w:ascii="Arial" w:hAnsi="Arial" w:cs="Arial"/>
                <w:sz w:val="22"/>
                <w:szCs w:val="22"/>
                <w:lang w:val="ro-RO"/>
              </w:rPr>
              <w:t xml:space="preserve">, </w:t>
            </w:r>
            <w:r w:rsidRPr="0076248B">
              <w:rPr>
                <w:rFonts w:ascii="Arial" w:hAnsi="Arial" w:cs="Arial"/>
                <w:sz w:val="22"/>
                <w:szCs w:val="22"/>
                <w:lang w:val="ro-RO"/>
              </w:rPr>
              <w:t xml:space="preserve">profesionisti </w:t>
            </w:r>
            <w:r w:rsidR="0019719C" w:rsidRPr="0076248B">
              <w:rPr>
                <w:rFonts w:ascii="Arial" w:hAnsi="Arial" w:cs="Arial"/>
                <w:sz w:val="22"/>
                <w:szCs w:val="22"/>
                <w:lang w:val="ro-RO"/>
              </w:rPr>
              <w:t xml:space="preserve"> </w:t>
            </w:r>
            <w:r w:rsidRPr="0076248B">
              <w:rPr>
                <w:rFonts w:ascii="Arial" w:hAnsi="Arial" w:cs="Arial"/>
                <w:sz w:val="22"/>
                <w:szCs w:val="22"/>
                <w:lang w:val="ro-RO"/>
              </w:rPr>
              <w:t>instruiti.</w:t>
            </w:r>
            <w:r w:rsidR="00B66405" w:rsidRPr="0076248B">
              <w:rPr>
                <w:rFonts w:ascii="Arial" w:hAnsi="Arial" w:cs="Arial"/>
                <w:sz w:val="22"/>
                <w:szCs w:val="22"/>
                <w:lang w:val="ro-RO"/>
              </w:rPr>
              <w:t xml:space="preserve"> </w:t>
            </w:r>
          </w:p>
        </w:tc>
      </w:tr>
    </w:tbl>
    <w:p w:rsidR="00B66405" w:rsidRPr="0076248B" w:rsidRDefault="00B66405" w:rsidP="0076248B">
      <w:pPr>
        <w:pStyle w:val="Default"/>
        <w:rPr>
          <w:rFonts w:ascii="Arial" w:hAnsi="Arial" w:cs="Arial"/>
          <w:sz w:val="20"/>
          <w:szCs w:val="22"/>
          <w:lang w:val="ro-RO"/>
        </w:rPr>
      </w:pPr>
    </w:p>
    <w:p w:rsidR="00B66405" w:rsidRPr="0076248B" w:rsidRDefault="00B66405" w:rsidP="0076248B">
      <w:pPr>
        <w:pStyle w:val="Default"/>
        <w:rPr>
          <w:rFonts w:ascii="Arial" w:hAnsi="Arial" w:cs="Arial"/>
          <w:b/>
          <w:sz w:val="22"/>
          <w:szCs w:val="22"/>
          <w:lang w:val="ro-RO"/>
        </w:rPr>
      </w:pPr>
      <w:r w:rsidRPr="0076248B">
        <w:rPr>
          <w:rFonts w:ascii="Arial" w:hAnsi="Arial" w:cs="Arial"/>
          <w:b/>
          <w:sz w:val="22"/>
          <w:szCs w:val="22"/>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48B" w:rsidTr="009A608D">
        <w:trPr>
          <w:trHeight w:val="70"/>
        </w:trPr>
        <w:tc>
          <w:tcPr>
            <w:tcW w:w="9923" w:type="dxa"/>
          </w:tcPr>
          <w:p w:rsidR="003206AA" w:rsidRPr="0076248B" w:rsidRDefault="00B66405" w:rsidP="0076248B">
            <w:pPr>
              <w:pStyle w:val="CM4"/>
              <w:rPr>
                <w:rFonts w:ascii="Arial" w:hAnsi="Arial" w:cs="Arial"/>
                <w:sz w:val="22"/>
                <w:szCs w:val="22"/>
                <w:lang w:val="ro-RO"/>
              </w:rPr>
            </w:pPr>
            <w:r w:rsidRPr="0076248B">
              <w:rPr>
                <w:rFonts w:ascii="Arial" w:hAnsi="Arial" w:cs="Arial"/>
                <w:b/>
                <w:color w:val="000000"/>
                <w:sz w:val="22"/>
                <w:szCs w:val="22"/>
                <w:lang w:val="ro-RO"/>
              </w:rPr>
              <w:t>TIPUL PREPARATULUI</w:t>
            </w:r>
            <w:r w:rsidRPr="0076248B">
              <w:rPr>
                <w:rFonts w:ascii="Arial" w:hAnsi="Arial" w:cs="Arial"/>
                <w:color w:val="000000"/>
                <w:sz w:val="22"/>
                <w:szCs w:val="22"/>
                <w:lang w:val="ro-RO"/>
              </w:rPr>
              <w:t xml:space="preserve"> </w:t>
            </w:r>
            <w:r w:rsidR="006D54E7" w:rsidRPr="0076248B">
              <w:rPr>
                <w:rFonts w:ascii="Arial" w:hAnsi="Arial" w:cs="Arial"/>
                <w:color w:val="000000"/>
                <w:sz w:val="22"/>
                <w:szCs w:val="22"/>
                <w:lang w:val="ro-RO"/>
              </w:rPr>
              <w:t xml:space="preserve">: </w:t>
            </w:r>
            <w:r w:rsidR="00333E85" w:rsidRPr="0076248B">
              <w:rPr>
                <w:rFonts w:ascii="Arial" w:hAnsi="Arial" w:cs="Arial"/>
                <w:color w:val="000000"/>
                <w:sz w:val="22"/>
                <w:szCs w:val="22"/>
                <w:lang w:val="ro-RO"/>
              </w:rPr>
              <w:t xml:space="preserve">Momeala rodenticida sub forma de </w:t>
            </w:r>
            <w:r w:rsidR="008C4F06" w:rsidRPr="0076248B">
              <w:rPr>
                <w:rFonts w:ascii="Arial" w:hAnsi="Arial" w:cs="Arial"/>
                <w:color w:val="000000"/>
                <w:sz w:val="22"/>
                <w:szCs w:val="22"/>
                <w:lang w:val="ro-RO"/>
              </w:rPr>
              <w:t xml:space="preserve">pellets </w:t>
            </w:r>
          </w:p>
        </w:tc>
      </w:tr>
    </w:tbl>
    <w:p w:rsidR="00B66405" w:rsidRPr="0076248B" w:rsidRDefault="00B66405" w:rsidP="0076248B">
      <w:pPr>
        <w:rPr>
          <w:rFonts w:ascii="Arial" w:hAnsi="Arial" w:cs="Arial"/>
          <w:b/>
          <w:color w:val="000000"/>
          <w:sz w:val="22"/>
          <w:szCs w:val="22"/>
          <w:lang w:val="ro-RO"/>
        </w:rPr>
      </w:pPr>
      <w:r w:rsidRPr="0076248B">
        <w:rPr>
          <w:rFonts w:ascii="Arial" w:hAnsi="Arial" w:cs="Arial"/>
          <w:b/>
          <w:color w:val="000000"/>
          <w:sz w:val="22"/>
          <w:szCs w:val="22"/>
          <w:lang w:val="ro-RO"/>
        </w:rPr>
        <w:lastRenderedPageBreak/>
        <w:t>IX</w:t>
      </w:r>
      <w:r w:rsidR="0076248B" w:rsidRPr="0076248B">
        <w:rPr>
          <w:rFonts w:ascii="Arial" w:hAnsi="Arial" w:cs="Arial"/>
          <w:b/>
          <w:color w:val="000000"/>
          <w:sz w:val="22"/>
          <w:szCs w:val="22"/>
          <w:lang w:val="ro-RO"/>
        </w:rPr>
        <w:t>.</w:t>
      </w:r>
      <w:r w:rsidRPr="0076248B">
        <w:rPr>
          <w:rFonts w:ascii="Arial" w:hAnsi="Arial" w:cs="Arial"/>
          <w:b/>
          <w:color w:val="000000"/>
          <w:sz w:val="22"/>
          <w:szCs w:val="22"/>
          <w:lang w:val="ro-RO"/>
        </w:rPr>
        <w:t xml:space="preserve"> </w:t>
      </w:r>
      <w:r w:rsidR="006A6FCB" w:rsidRPr="0076248B">
        <w:rPr>
          <w:rFonts w:ascii="Arial" w:hAnsi="Arial" w:cs="Arial"/>
          <w:b/>
          <w:color w:val="000000"/>
          <w:sz w:val="22"/>
          <w:szCs w:val="22"/>
          <w:lang w:val="ro-RO"/>
        </w:rPr>
        <w:t>COMPOZITIA CALITATIVĂ S</w:t>
      </w:r>
      <w:r w:rsidR="00270775" w:rsidRPr="0076248B">
        <w:rPr>
          <w:rFonts w:ascii="Arial" w:hAnsi="Arial" w:cs="Arial"/>
          <w:b/>
          <w:color w:val="000000"/>
          <w:sz w:val="22"/>
          <w:szCs w:val="22"/>
          <w:lang w:val="ro-RO"/>
        </w:rPr>
        <w:t xml:space="preserve">I CANTITATIVĂ </w:t>
      </w:r>
      <w:r w:rsidR="006A6FCB" w:rsidRPr="0076248B">
        <w:rPr>
          <w:rFonts w:ascii="Arial" w:hAnsi="Arial" w:cs="Arial"/>
          <w:b/>
          <w:i/>
          <w:color w:val="000000"/>
          <w:sz w:val="22"/>
          <w:szCs w:val="22"/>
          <w:lang w:val="ro-RO"/>
        </w:rPr>
        <w:t xml:space="preserve"> </w:t>
      </w:r>
    </w:p>
    <w:p w:rsidR="00B66405" w:rsidRPr="0076248B" w:rsidRDefault="00B66405" w:rsidP="0076248B">
      <w:pPr>
        <w:numPr>
          <w:ilvl w:val="0"/>
          <w:numId w:val="8"/>
        </w:numPr>
        <w:rPr>
          <w:rFonts w:ascii="Arial" w:hAnsi="Arial" w:cs="Arial"/>
          <w:b/>
          <w:color w:val="000000"/>
          <w:sz w:val="22"/>
          <w:szCs w:val="22"/>
          <w:lang w:val="ro-RO"/>
        </w:rPr>
      </w:pPr>
      <w:r w:rsidRPr="0076248B">
        <w:rPr>
          <w:rFonts w:ascii="Arial" w:hAnsi="Arial" w:cs="Arial"/>
          <w:b/>
          <w:color w:val="000000"/>
          <w:sz w:val="22"/>
          <w:szCs w:val="22"/>
          <w:lang w:val="ro-RO"/>
        </w:rPr>
        <w:t>Substan</w:t>
      </w:r>
      <w:r w:rsidR="006A6FCB" w:rsidRPr="0076248B">
        <w:rPr>
          <w:rFonts w:ascii="Arial" w:hAnsi="Arial" w:cs="Arial"/>
          <w:b/>
          <w:color w:val="000000"/>
          <w:sz w:val="22"/>
          <w:szCs w:val="22"/>
          <w:lang w:val="ro-RO"/>
        </w:rPr>
        <w:t>t</w:t>
      </w:r>
      <w:r w:rsidRPr="0076248B">
        <w:rPr>
          <w:rFonts w:ascii="Arial" w:hAnsi="Arial" w:cs="Arial"/>
          <w:b/>
          <w:color w:val="000000"/>
          <w:sz w:val="22"/>
          <w:szCs w:val="22"/>
          <w:lang w:val="ro-RO"/>
        </w:rPr>
        <w:t>a activă</w:t>
      </w:r>
      <w:r w:rsidR="00270775" w:rsidRPr="0076248B">
        <w:rPr>
          <w:rFonts w:ascii="Arial" w:hAnsi="Arial" w:cs="Arial"/>
          <w:b/>
          <w:color w:val="000000"/>
          <w:sz w:val="22"/>
          <w:szCs w:val="22"/>
          <w:lang w:val="ro-RO"/>
        </w:rPr>
        <w:t xml:space="preserve"> </w:t>
      </w:r>
    </w:p>
    <w:p w:rsidR="00B66405" w:rsidRPr="0076248B" w:rsidRDefault="00B66405" w:rsidP="0076248B">
      <w:pPr>
        <w:numPr>
          <w:ilvl w:val="0"/>
          <w:numId w:val="9"/>
        </w:numPr>
        <w:rPr>
          <w:rFonts w:ascii="Arial" w:hAnsi="Arial" w:cs="Arial"/>
          <w:i/>
          <w:sz w:val="22"/>
          <w:szCs w:val="22"/>
          <w:lang w:val="ro-RO"/>
        </w:rPr>
      </w:pPr>
      <w:r w:rsidRPr="0076248B">
        <w:rPr>
          <w:rFonts w:ascii="Arial" w:hAnsi="Arial" w:cs="Arial"/>
          <w:i/>
          <w:sz w:val="22"/>
          <w:szCs w:val="22"/>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B66405" w:rsidRPr="0076248B" w:rsidTr="006B235A">
        <w:tc>
          <w:tcPr>
            <w:tcW w:w="3544" w:type="dxa"/>
            <w:shd w:val="clear" w:color="auto" w:fill="auto"/>
          </w:tcPr>
          <w:p w:rsidR="00B66405" w:rsidRPr="0076248B" w:rsidRDefault="00E300C3" w:rsidP="0076248B">
            <w:pPr>
              <w:pStyle w:val="NoSpacing"/>
              <w:rPr>
                <w:rFonts w:ascii="Arial" w:hAnsi="Arial" w:cs="Arial"/>
                <w:sz w:val="22"/>
                <w:szCs w:val="22"/>
                <w:lang w:val="ro-RO"/>
              </w:rPr>
            </w:pPr>
            <w:r w:rsidRPr="0076248B">
              <w:rPr>
                <w:rFonts w:ascii="Arial" w:hAnsi="Arial" w:cs="Arial"/>
                <w:sz w:val="22"/>
                <w:szCs w:val="22"/>
                <w:lang w:val="ro-RO"/>
              </w:rPr>
              <w:t xml:space="preserve">Denumire comuna </w:t>
            </w:r>
          </w:p>
        </w:tc>
        <w:tc>
          <w:tcPr>
            <w:tcW w:w="6379" w:type="dxa"/>
            <w:shd w:val="clear" w:color="auto" w:fill="auto"/>
          </w:tcPr>
          <w:p w:rsidR="00B66405" w:rsidRPr="0076248B" w:rsidRDefault="00AD0509" w:rsidP="0076248B">
            <w:pPr>
              <w:pStyle w:val="NoSpacing"/>
              <w:rPr>
                <w:rFonts w:ascii="Arial" w:hAnsi="Arial" w:cs="Arial"/>
                <w:sz w:val="22"/>
                <w:szCs w:val="22"/>
                <w:lang w:val="ro-RO"/>
              </w:rPr>
            </w:pPr>
            <w:r w:rsidRPr="0076248B">
              <w:rPr>
                <w:rFonts w:ascii="Arial" w:hAnsi="Arial" w:cs="Arial"/>
                <w:sz w:val="22"/>
                <w:szCs w:val="22"/>
              </w:rPr>
              <w:t>Bromadiolone</w:t>
            </w:r>
          </w:p>
        </w:tc>
      </w:tr>
      <w:tr w:rsidR="00E300C3" w:rsidRPr="0076248B" w:rsidTr="006B235A">
        <w:tc>
          <w:tcPr>
            <w:tcW w:w="3544" w:type="dxa"/>
            <w:shd w:val="clear" w:color="auto" w:fill="auto"/>
          </w:tcPr>
          <w:p w:rsidR="00E300C3" w:rsidRPr="0076248B" w:rsidRDefault="00E300C3" w:rsidP="0076248B">
            <w:pPr>
              <w:pStyle w:val="NoSpacing"/>
              <w:rPr>
                <w:rFonts w:ascii="Arial" w:hAnsi="Arial" w:cs="Arial"/>
                <w:sz w:val="22"/>
                <w:szCs w:val="22"/>
                <w:lang w:val="ro-RO"/>
              </w:rPr>
            </w:pPr>
            <w:r w:rsidRPr="0076248B">
              <w:rPr>
                <w:rFonts w:ascii="Arial" w:hAnsi="Arial" w:cs="Arial"/>
                <w:sz w:val="22"/>
                <w:szCs w:val="22"/>
                <w:lang w:val="ro-RO"/>
              </w:rPr>
              <w:t>Denumirea IUPAC</w:t>
            </w:r>
          </w:p>
        </w:tc>
        <w:tc>
          <w:tcPr>
            <w:tcW w:w="6379" w:type="dxa"/>
            <w:shd w:val="clear" w:color="auto" w:fill="auto"/>
          </w:tcPr>
          <w:p w:rsidR="00E300C3" w:rsidRPr="0076248B" w:rsidRDefault="00AD0509" w:rsidP="0076248B">
            <w:pPr>
              <w:pStyle w:val="NoSpacing"/>
              <w:rPr>
                <w:rFonts w:ascii="Arial" w:hAnsi="Arial" w:cs="Arial"/>
                <w:sz w:val="22"/>
                <w:szCs w:val="22"/>
                <w:lang w:val="ro-RO"/>
              </w:rPr>
            </w:pPr>
            <w:r w:rsidRPr="0076248B">
              <w:rPr>
                <w:rFonts w:ascii="Arial" w:hAnsi="Arial" w:cs="Arial"/>
                <w:sz w:val="22"/>
                <w:szCs w:val="22"/>
              </w:rPr>
              <w:t>3-[3-(4’-Bromo[1,1’-biphenyl]-4-yl)-3-hydroxy-1-phenylpropyl]-</w:t>
            </w:r>
            <w:r w:rsidRPr="0076248B">
              <w:rPr>
                <w:rFonts w:ascii="Arial" w:eastAsia="TimesNewRoman" w:hAnsi="Arial" w:cs="Arial"/>
                <w:sz w:val="22"/>
                <w:szCs w:val="22"/>
              </w:rPr>
              <w:t xml:space="preserve"> </w:t>
            </w:r>
            <w:r w:rsidRPr="0076248B">
              <w:rPr>
                <w:rFonts w:ascii="Arial" w:hAnsi="Arial" w:cs="Arial"/>
                <w:sz w:val="22"/>
                <w:szCs w:val="22"/>
              </w:rPr>
              <w:t>4-hydroxy-2H-1-benzopyran-2-one</w:t>
            </w:r>
          </w:p>
        </w:tc>
      </w:tr>
      <w:tr w:rsidR="00B66405" w:rsidRPr="0076248B" w:rsidTr="006B235A">
        <w:tc>
          <w:tcPr>
            <w:tcW w:w="3544" w:type="dxa"/>
            <w:shd w:val="clear" w:color="auto" w:fill="auto"/>
          </w:tcPr>
          <w:p w:rsidR="00B66405" w:rsidRPr="0076248B" w:rsidRDefault="00B66405" w:rsidP="0076248B">
            <w:pPr>
              <w:pStyle w:val="NoSpacing"/>
              <w:rPr>
                <w:rFonts w:ascii="Arial" w:hAnsi="Arial" w:cs="Arial"/>
                <w:sz w:val="22"/>
                <w:szCs w:val="22"/>
                <w:lang w:val="ro-RO"/>
              </w:rPr>
            </w:pPr>
            <w:r w:rsidRPr="0076248B">
              <w:rPr>
                <w:rFonts w:ascii="Arial" w:hAnsi="Arial" w:cs="Arial"/>
                <w:sz w:val="22"/>
                <w:szCs w:val="22"/>
                <w:lang w:val="ro-RO"/>
              </w:rPr>
              <w:t>Numar CAS</w:t>
            </w:r>
          </w:p>
        </w:tc>
        <w:tc>
          <w:tcPr>
            <w:tcW w:w="6379" w:type="dxa"/>
            <w:shd w:val="clear" w:color="auto" w:fill="auto"/>
          </w:tcPr>
          <w:p w:rsidR="00B66405" w:rsidRPr="0076248B" w:rsidRDefault="00AD0509" w:rsidP="0076248B">
            <w:pPr>
              <w:pStyle w:val="NoSpacing"/>
              <w:rPr>
                <w:rFonts w:ascii="Arial" w:hAnsi="Arial" w:cs="Arial"/>
                <w:sz w:val="22"/>
                <w:szCs w:val="22"/>
                <w:lang w:val="ro-RO"/>
              </w:rPr>
            </w:pPr>
            <w:r w:rsidRPr="0076248B">
              <w:rPr>
                <w:rFonts w:ascii="Arial" w:hAnsi="Arial" w:cs="Arial"/>
                <w:sz w:val="22"/>
                <w:szCs w:val="22"/>
              </w:rPr>
              <w:t>28772-56-7</w:t>
            </w:r>
          </w:p>
        </w:tc>
      </w:tr>
      <w:tr w:rsidR="00B66405" w:rsidRPr="0076248B" w:rsidTr="006B235A">
        <w:tc>
          <w:tcPr>
            <w:tcW w:w="3544" w:type="dxa"/>
            <w:shd w:val="clear" w:color="auto" w:fill="auto"/>
          </w:tcPr>
          <w:p w:rsidR="00B66405" w:rsidRPr="0076248B" w:rsidRDefault="00B66405" w:rsidP="0076248B">
            <w:pPr>
              <w:pStyle w:val="NoSpacing"/>
              <w:rPr>
                <w:rFonts w:ascii="Arial" w:hAnsi="Arial" w:cs="Arial"/>
                <w:sz w:val="22"/>
                <w:szCs w:val="22"/>
                <w:lang w:val="ro-RO"/>
              </w:rPr>
            </w:pPr>
            <w:r w:rsidRPr="0076248B">
              <w:rPr>
                <w:rFonts w:ascii="Arial" w:hAnsi="Arial" w:cs="Arial"/>
                <w:sz w:val="22"/>
                <w:szCs w:val="22"/>
                <w:lang w:val="ro-RO"/>
              </w:rPr>
              <w:t>Numar CE</w:t>
            </w:r>
          </w:p>
        </w:tc>
        <w:tc>
          <w:tcPr>
            <w:tcW w:w="6379" w:type="dxa"/>
            <w:shd w:val="clear" w:color="auto" w:fill="auto"/>
          </w:tcPr>
          <w:p w:rsidR="00B66405" w:rsidRPr="0076248B" w:rsidRDefault="00AD0509" w:rsidP="0076248B">
            <w:pPr>
              <w:pStyle w:val="NoSpacing"/>
              <w:rPr>
                <w:rFonts w:ascii="Arial" w:hAnsi="Arial" w:cs="Arial"/>
                <w:sz w:val="22"/>
                <w:szCs w:val="22"/>
                <w:lang w:val="ro-RO"/>
              </w:rPr>
            </w:pPr>
            <w:r w:rsidRPr="0076248B">
              <w:rPr>
                <w:rFonts w:ascii="Arial" w:hAnsi="Arial" w:cs="Arial"/>
                <w:sz w:val="22"/>
                <w:szCs w:val="22"/>
              </w:rPr>
              <w:t>249-205-9</w:t>
            </w:r>
          </w:p>
        </w:tc>
      </w:tr>
      <w:tr w:rsidR="00B66405" w:rsidRPr="0076248B" w:rsidTr="006B235A">
        <w:tc>
          <w:tcPr>
            <w:tcW w:w="3544" w:type="dxa"/>
            <w:shd w:val="clear" w:color="auto" w:fill="auto"/>
          </w:tcPr>
          <w:p w:rsidR="00B66405" w:rsidRPr="0076248B" w:rsidRDefault="00B66405" w:rsidP="0076248B">
            <w:pPr>
              <w:pStyle w:val="NoSpacing"/>
              <w:rPr>
                <w:rFonts w:ascii="Arial" w:hAnsi="Arial" w:cs="Arial"/>
                <w:sz w:val="22"/>
                <w:szCs w:val="22"/>
                <w:lang w:val="ro-RO"/>
              </w:rPr>
            </w:pPr>
            <w:r w:rsidRPr="0076248B">
              <w:rPr>
                <w:rFonts w:ascii="Arial" w:hAnsi="Arial" w:cs="Arial"/>
                <w:sz w:val="22"/>
                <w:szCs w:val="22"/>
                <w:lang w:val="ro-RO"/>
              </w:rPr>
              <w:t>Con</w:t>
            </w:r>
            <w:r w:rsidR="006A6FCB" w:rsidRPr="0076248B">
              <w:rPr>
                <w:rFonts w:ascii="Arial" w:hAnsi="Arial" w:cs="Arial"/>
                <w:sz w:val="22"/>
                <w:szCs w:val="22"/>
                <w:lang w:val="ro-RO"/>
              </w:rPr>
              <w:t>t</w:t>
            </w:r>
            <w:r w:rsidRPr="0076248B">
              <w:rPr>
                <w:rFonts w:ascii="Arial" w:hAnsi="Arial" w:cs="Arial"/>
                <w:sz w:val="22"/>
                <w:szCs w:val="22"/>
                <w:lang w:val="ro-RO"/>
              </w:rPr>
              <w:t>inut de substan</w:t>
            </w:r>
            <w:r w:rsidR="006A6FCB" w:rsidRPr="0076248B">
              <w:rPr>
                <w:rFonts w:ascii="Arial" w:hAnsi="Arial" w:cs="Arial"/>
                <w:sz w:val="22"/>
                <w:szCs w:val="22"/>
                <w:lang w:val="ro-RO"/>
              </w:rPr>
              <w:t>t</w:t>
            </w:r>
            <w:r w:rsidRPr="0076248B">
              <w:rPr>
                <w:rFonts w:ascii="Arial" w:hAnsi="Arial" w:cs="Arial"/>
                <w:sz w:val="22"/>
                <w:szCs w:val="22"/>
                <w:lang w:val="ro-RO"/>
              </w:rPr>
              <w:t>ă activă</w:t>
            </w:r>
          </w:p>
        </w:tc>
        <w:tc>
          <w:tcPr>
            <w:tcW w:w="6379" w:type="dxa"/>
            <w:shd w:val="clear" w:color="auto" w:fill="auto"/>
          </w:tcPr>
          <w:p w:rsidR="00B66405" w:rsidRPr="0076248B" w:rsidRDefault="001A01BB" w:rsidP="0076248B">
            <w:pPr>
              <w:pStyle w:val="NoSpacing"/>
              <w:rPr>
                <w:rFonts w:ascii="Arial" w:hAnsi="Arial" w:cs="Arial"/>
                <w:sz w:val="22"/>
                <w:szCs w:val="22"/>
                <w:lang w:val="ro-RO"/>
              </w:rPr>
            </w:pPr>
            <w:r w:rsidRPr="0076248B">
              <w:rPr>
                <w:rFonts w:ascii="Arial" w:hAnsi="Arial" w:cs="Arial"/>
                <w:sz w:val="22"/>
                <w:szCs w:val="22"/>
                <w:lang w:val="ro-RO"/>
              </w:rPr>
              <w:t>0,005%</w:t>
            </w:r>
          </w:p>
        </w:tc>
      </w:tr>
    </w:tbl>
    <w:p w:rsidR="00B66405" w:rsidRPr="0076248B" w:rsidRDefault="00B66405" w:rsidP="0076248B">
      <w:pPr>
        <w:numPr>
          <w:ilvl w:val="0"/>
          <w:numId w:val="8"/>
        </w:numPr>
        <w:rPr>
          <w:rFonts w:ascii="Arial" w:hAnsi="Arial" w:cs="Arial"/>
          <w:b/>
          <w:sz w:val="22"/>
          <w:szCs w:val="22"/>
          <w:lang w:val="ro-RO"/>
        </w:rPr>
      </w:pPr>
      <w:r w:rsidRPr="0076248B">
        <w:rPr>
          <w:rFonts w:ascii="Arial" w:hAnsi="Arial" w:cs="Arial"/>
          <w:b/>
          <w:sz w:val="22"/>
          <w:szCs w:val="22"/>
          <w:lang w:val="ro-RO"/>
        </w:rPr>
        <w:t>Substan</w:t>
      </w:r>
      <w:r w:rsidR="00B56A2E" w:rsidRPr="0076248B">
        <w:rPr>
          <w:rFonts w:ascii="Arial" w:hAnsi="Arial" w:cs="Arial"/>
          <w:b/>
          <w:sz w:val="22"/>
          <w:szCs w:val="22"/>
          <w:lang w:val="ro-RO"/>
        </w:rPr>
        <w:t>t</w:t>
      </w:r>
      <w:r w:rsidRPr="0076248B">
        <w:rPr>
          <w:rFonts w:ascii="Arial" w:hAnsi="Arial" w:cs="Arial"/>
          <w:b/>
          <w:sz w:val="22"/>
          <w:szCs w:val="22"/>
          <w:lang w:val="ro-RO"/>
        </w:rPr>
        <w:t>a nonactivă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AD0509" w:rsidRPr="0076248B" w:rsidTr="00FA1679">
        <w:tc>
          <w:tcPr>
            <w:tcW w:w="3544" w:type="dxa"/>
            <w:shd w:val="clear" w:color="auto" w:fill="auto"/>
          </w:tcPr>
          <w:p w:rsidR="00AD0509" w:rsidRPr="0076248B" w:rsidRDefault="00AD0509" w:rsidP="0076248B">
            <w:pPr>
              <w:pStyle w:val="NoSpacing"/>
              <w:rPr>
                <w:rFonts w:ascii="Arial" w:hAnsi="Arial" w:cs="Arial"/>
                <w:sz w:val="22"/>
                <w:szCs w:val="22"/>
                <w:lang w:val="ro-RO"/>
              </w:rPr>
            </w:pPr>
            <w:r w:rsidRPr="0076248B">
              <w:rPr>
                <w:rFonts w:ascii="Arial" w:hAnsi="Arial" w:cs="Arial"/>
                <w:sz w:val="22"/>
                <w:szCs w:val="22"/>
                <w:lang w:val="ro-RO"/>
              </w:rPr>
              <w:t>Denumirea IUPAC</w:t>
            </w:r>
          </w:p>
        </w:tc>
        <w:tc>
          <w:tcPr>
            <w:tcW w:w="6379" w:type="dxa"/>
            <w:shd w:val="clear" w:color="auto" w:fill="auto"/>
          </w:tcPr>
          <w:p w:rsidR="00AD0509" w:rsidRPr="0076248B" w:rsidRDefault="00AD0509" w:rsidP="0076248B">
            <w:pPr>
              <w:pStyle w:val="NoSpacing"/>
              <w:rPr>
                <w:rFonts w:ascii="Arial" w:hAnsi="Arial" w:cs="Arial"/>
                <w:sz w:val="22"/>
                <w:szCs w:val="22"/>
                <w:lang w:val="ro-RO"/>
              </w:rPr>
            </w:pPr>
            <w:r w:rsidRPr="0076248B">
              <w:rPr>
                <w:rFonts w:ascii="Arial" w:hAnsi="Arial" w:cs="Arial"/>
                <w:sz w:val="22"/>
                <w:szCs w:val="22"/>
                <w:lang w:val="ro-RO"/>
              </w:rPr>
              <w:t>2,6-di-tert-butyl-p-cresol</w:t>
            </w:r>
          </w:p>
        </w:tc>
      </w:tr>
      <w:tr w:rsidR="00AD0509" w:rsidRPr="0076248B" w:rsidTr="00FA1679">
        <w:tc>
          <w:tcPr>
            <w:tcW w:w="3544" w:type="dxa"/>
            <w:shd w:val="clear" w:color="auto" w:fill="auto"/>
          </w:tcPr>
          <w:p w:rsidR="00AD0509" w:rsidRPr="0076248B" w:rsidRDefault="00AD0509" w:rsidP="0076248B">
            <w:pPr>
              <w:pStyle w:val="NoSpacing"/>
              <w:rPr>
                <w:rFonts w:ascii="Arial" w:hAnsi="Arial" w:cs="Arial"/>
                <w:sz w:val="22"/>
                <w:szCs w:val="22"/>
                <w:lang w:val="ro-RO"/>
              </w:rPr>
            </w:pPr>
            <w:r w:rsidRPr="0076248B">
              <w:rPr>
                <w:rFonts w:ascii="Arial" w:hAnsi="Arial" w:cs="Arial"/>
                <w:sz w:val="22"/>
                <w:szCs w:val="22"/>
                <w:lang w:val="ro-RO"/>
              </w:rPr>
              <w:t>Numar CAS</w:t>
            </w:r>
          </w:p>
        </w:tc>
        <w:tc>
          <w:tcPr>
            <w:tcW w:w="6379" w:type="dxa"/>
            <w:shd w:val="clear" w:color="auto" w:fill="auto"/>
          </w:tcPr>
          <w:p w:rsidR="00AD0509" w:rsidRPr="0076248B" w:rsidRDefault="00AD0509" w:rsidP="0076248B">
            <w:pPr>
              <w:pStyle w:val="NoSpacing"/>
              <w:rPr>
                <w:rFonts w:ascii="Arial" w:hAnsi="Arial" w:cs="Arial"/>
                <w:sz w:val="22"/>
                <w:szCs w:val="22"/>
                <w:lang w:val="ro-RO"/>
              </w:rPr>
            </w:pPr>
            <w:r w:rsidRPr="0076248B">
              <w:rPr>
                <w:rFonts w:ascii="Arial" w:hAnsi="Arial" w:cs="Arial"/>
                <w:sz w:val="22"/>
                <w:szCs w:val="22"/>
                <w:lang w:val="ro-RO"/>
              </w:rPr>
              <w:t>128-37-0</w:t>
            </w:r>
          </w:p>
        </w:tc>
      </w:tr>
      <w:tr w:rsidR="00AD0509" w:rsidRPr="0076248B" w:rsidTr="00FA1679">
        <w:tc>
          <w:tcPr>
            <w:tcW w:w="3544" w:type="dxa"/>
            <w:shd w:val="clear" w:color="auto" w:fill="auto"/>
          </w:tcPr>
          <w:p w:rsidR="00AD0509" w:rsidRPr="0076248B" w:rsidRDefault="00AD0509" w:rsidP="0076248B">
            <w:pPr>
              <w:pStyle w:val="NoSpacing"/>
              <w:rPr>
                <w:rFonts w:ascii="Arial" w:hAnsi="Arial" w:cs="Arial"/>
                <w:sz w:val="22"/>
                <w:szCs w:val="22"/>
                <w:lang w:val="ro-RO"/>
              </w:rPr>
            </w:pPr>
            <w:r w:rsidRPr="0076248B">
              <w:rPr>
                <w:rFonts w:ascii="Arial" w:hAnsi="Arial" w:cs="Arial"/>
                <w:sz w:val="22"/>
                <w:szCs w:val="22"/>
                <w:lang w:val="ro-RO"/>
              </w:rPr>
              <w:t>Numar CE</w:t>
            </w:r>
          </w:p>
        </w:tc>
        <w:tc>
          <w:tcPr>
            <w:tcW w:w="6379" w:type="dxa"/>
            <w:shd w:val="clear" w:color="auto" w:fill="auto"/>
          </w:tcPr>
          <w:p w:rsidR="00AD0509" w:rsidRPr="0076248B" w:rsidRDefault="00AD0509" w:rsidP="0076248B">
            <w:pPr>
              <w:pStyle w:val="NoSpacing"/>
              <w:rPr>
                <w:rFonts w:ascii="Arial" w:hAnsi="Arial" w:cs="Arial"/>
                <w:sz w:val="22"/>
                <w:szCs w:val="22"/>
                <w:lang w:val="ro-RO"/>
              </w:rPr>
            </w:pPr>
            <w:r w:rsidRPr="0076248B">
              <w:rPr>
                <w:rFonts w:ascii="Arial" w:hAnsi="Arial" w:cs="Arial"/>
                <w:sz w:val="22"/>
                <w:szCs w:val="22"/>
                <w:lang w:val="ro-RO"/>
              </w:rPr>
              <w:t>204-881-4</w:t>
            </w:r>
          </w:p>
        </w:tc>
      </w:tr>
      <w:tr w:rsidR="00AD0509" w:rsidRPr="0076248B" w:rsidTr="00FA1679">
        <w:tc>
          <w:tcPr>
            <w:tcW w:w="3544" w:type="dxa"/>
            <w:shd w:val="clear" w:color="auto" w:fill="auto"/>
          </w:tcPr>
          <w:p w:rsidR="00AD0509" w:rsidRPr="0076248B" w:rsidRDefault="00AD0509" w:rsidP="0076248B">
            <w:pPr>
              <w:pStyle w:val="NoSpacing"/>
              <w:rPr>
                <w:rFonts w:ascii="Arial" w:hAnsi="Arial" w:cs="Arial"/>
                <w:sz w:val="22"/>
                <w:szCs w:val="22"/>
                <w:lang w:val="ro-RO"/>
              </w:rPr>
            </w:pPr>
            <w:r w:rsidRPr="0076248B">
              <w:rPr>
                <w:rFonts w:ascii="Arial" w:hAnsi="Arial" w:cs="Arial"/>
                <w:sz w:val="22"/>
                <w:szCs w:val="22"/>
                <w:lang w:val="ro-RO"/>
              </w:rPr>
              <w:t>Continut de substantă activă</w:t>
            </w:r>
          </w:p>
        </w:tc>
        <w:tc>
          <w:tcPr>
            <w:tcW w:w="6379" w:type="dxa"/>
            <w:shd w:val="clear" w:color="auto" w:fill="auto"/>
          </w:tcPr>
          <w:p w:rsidR="00AD0509" w:rsidRPr="0076248B" w:rsidRDefault="00AD0509" w:rsidP="0076248B">
            <w:pPr>
              <w:pStyle w:val="NoSpacing"/>
              <w:rPr>
                <w:rFonts w:ascii="Arial" w:hAnsi="Arial" w:cs="Arial"/>
                <w:sz w:val="22"/>
                <w:szCs w:val="22"/>
                <w:lang w:val="ro-RO"/>
              </w:rPr>
            </w:pPr>
            <w:r w:rsidRPr="0076248B">
              <w:rPr>
                <w:rFonts w:ascii="Arial" w:hAnsi="Arial" w:cs="Arial"/>
                <w:sz w:val="22"/>
                <w:szCs w:val="22"/>
                <w:lang w:val="ro-RO"/>
              </w:rPr>
              <w:t>0-0,25%</w:t>
            </w:r>
          </w:p>
        </w:tc>
      </w:tr>
    </w:tbl>
    <w:p w:rsidR="00AD0509" w:rsidRPr="0076248B" w:rsidRDefault="00AD0509" w:rsidP="0076248B">
      <w:pPr>
        <w:ind w:left="720"/>
        <w:rPr>
          <w:rFonts w:ascii="Arial" w:hAnsi="Arial" w:cs="Arial"/>
          <w:sz w:val="22"/>
          <w:szCs w:val="22"/>
          <w:lang w:val="ro-RO"/>
        </w:rPr>
      </w:pPr>
    </w:p>
    <w:p w:rsidR="00B66405" w:rsidRPr="0076248B" w:rsidRDefault="00B66405" w:rsidP="0076248B">
      <w:pPr>
        <w:rPr>
          <w:rFonts w:ascii="Arial" w:hAnsi="Arial" w:cs="Arial"/>
          <w:b/>
          <w:sz w:val="22"/>
          <w:szCs w:val="22"/>
          <w:lang w:val="ro-RO"/>
        </w:rPr>
      </w:pPr>
      <w:r w:rsidRPr="0076248B">
        <w:rPr>
          <w:rFonts w:ascii="Arial" w:hAnsi="Arial" w:cs="Arial"/>
          <w:b/>
          <w:sz w:val="22"/>
          <w:szCs w:val="22"/>
          <w:lang w:val="ro-RO"/>
        </w:rPr>
        <w:t>X.       CLASIFICAREA SI ETICHETAREA PRODUSULUI</w:t>
      </w:r>
    </w:p>
    <w:p w:rsidR="00B66405" w:rsidRPr="0076248B" w:rsidRDefault="00B66405" w:rsidP="0076248B">
      <w:pPr>
        <w:numPr>
          <w:ilvl w:val="0"/>
          <w:numId w:val="2"/>
        </w:numPr>
        <w:rPr>
          <w:rFonts w:ascii="Arial" w:hAnsi="Arial" w:cs="Arial"/>
          <w:sz w:val="22"/>
          <w:szCs w:val="22"/>
          <w:lang w:val="ro-RO"/>
        </w:rPr>
      </w:pPr>
      <w:r w:rsidRPr="0076248B">
        <w:rPr>
          <w:rFonts w:ascii="Arial" w:hAnsi="Arial" w:cs="Arial"/>
          <w:sz w:val="22"/>
          <w:szCs w:val="22"/>
          <w:lang w:val="ro-RO"/>
        </w:rPr>
        <w:t xml:space="preserve">Produs biocid cu substanţe active - </w:t>
      </w:r>
      <w:r w:rsidRPr="0076248B">
        <w:rPr>
          <w:rFonts w:ascii="Arial" w:hAnsi="Arial" w:cs="Arial"/>
          <w:i/>
          <w:sz w:val="22"/>
          <w:szCs w:val="22"/>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45"/>
      </w:tblGrid>
      <w:tr w:rsidR="00B66405" w:rsidRPr="0076248B" w:rsidTr="00D03587">
        <w:tc>
          <w:tcPr>
            <w:tcW w:w="4678" w:type="dxa"/>
          </w:tcPr>
          <w:p w:rsidR="00B66405" w:rsidRPr="0076248B" w:rsidRDefault="00B66405" w:rsidP="0076248B">
            <w:pPr>
              <w:pStyle w:val="NoSpacing"/>
              <w:rPr>
                <w:rFonts w:ascii="Arial" w:hAnsi="Arial" w:cs="Arial"/>
                <w:sz w:val="22"/>
                <w:szCs w:val="22"/>
                <w:lang w:val="ro-RO"/>
              </w:rPr>
            </w:pPr>
            <w:r w:rsidRPr="0076248B">
              <w:rPr>
                <w:rFonts w:ascii="Arial" w:hAnsi="Arial" w:cs="Arial"/>
                <w:sz w:val="22"/>
                <w:szCs w:val="22"/>
                <w:lang w:val="ro-RO"/>
              </w:rPr>
              <w:t xml:space="preserve">Pictograme, simboluri şi indicarea pericolului                                    </w:t>
            </w:r>
          </w:p>
        </w:tc>
        <w:tc>
          <w:tcPr>
            <w:tcW w:w="5245" w:type="dxa"/>
          </w:tcPr>
          <w:p w:rsidR="00B66405" w:rsidRPr="0076248B" w:rsidRDefault="00D03587" w:rsidP="0076248B">
            <w:pPr>
              <w:pStyle w:val="NoSpacing"/>
              <w:rPr>
                <w:rFonts w:ascii="Arial" w:hAnsi="Arial" w:cs="Arial"/>
                <w:sz w:val="22"/>
                <w:szCs w:val="22"/>
                <w:lang w:val="ro-RO"/>
              </w:rPr>
            </w:pPr>
            <w:r w:rsidRPr="0076248B">
              <w:rPr>
                <w:rFonts w:ascii="Arial" w:hAnsi="Arial" w:cs="Arial"/>
                <w:noProof/>
                <w:sz w:val="22"/>
                <w:szCs w:val="22"/>
              </w:rPr>
              <w:drawing>
                <wp:inline distT="0" distB="0" distL="0" distR="0" wp14:anchorId="329B77C6" wp14:editId="114EAB31">
                  <wp:extent cx="342900" cy="238125"/>
                  <wp:effectExtent l="0" t="0" r="0"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76248B">
              <w:rPr>
                <w:rFonts w:ascii="Arial" w:hAnsi="Arial" w:cs="Arial"/>
                <w:bCs/>
                <w:kern w:val="36"/>
                <w:sz w:val="22"/>
                <w:szCs w:val="22"/>
              </w:rPr>
              <w:t xml:space="preserve"> GHS08</w:t>
            </w:r>
            <w:r w:rsidR="00880779" w:rsidRPr="0076248B">
              <w:rPr>
                <w:rFonts w:ascii="Arial" w:hAnsi="Arial" w:cs="Arial"/>
                <w:bCs/>
                <w:kern w:val="36"/>
                <w:sz w:val="22"/>
                <w:szCs w:val="22"/>
              </w:rPr>
              <w:t xml:space="preserve">         Pericol</w:t>
            </w:r>
          </w:p>
        </w:tc>
      </w:tr>
      <w:tr w:rsidR="00B66405" w:rsidRPr="0076248B" w:rsidTr="00D03587">
        <w:tc>
          <w:tcPr>
            <w:tcW w:w="4678" w:type="dxa"/>
          </w:tcPr>
          <w:p w:rsidR="00B66405" w:rsidRPr="0076248B" w:rsidRDefault="00B66405" w:rsidP="0076248B">
            <w:pPr>
              <w:pStyle w:val="NoSpacing"/>
              <w:rPr>
                <w:rFonts w:ascii="Arial" w:hAnsi="Arial" w:cs="Arial"/>
                <w:sz w:val="22"/>
                <w:szCs w:val="22"/>
                <w:lang w:val="ro-RO"/>
              </w:rPr>
            </w:pPr>
            <w:r w:rsidRPr="0076248B">
              <w:rPr>
                <w:rFonts w:ascii="Arial" w:hAnsi="Arial" w:cs="Arial"/>
                <w:sz w:val="22"/>
                <w:szCs w:val="22"/>
                <w:lang w:val="ro-RO"/>
              </w:rPr>
              <w:t>Fraze de risc H</w:t>
            </w:r>
          </w:p>
        </w:tc>
        <w:tc>
          <w:tcPr>
            <w:tcW w:w="5245" w:type="dxa"/>
          </w:tcPr>
          <w:p w:rsidR="00D03587" w:rsidRPr="0076248B" w:rsidRDefault="00D03587" w:rsidP="0076248B">
            <w:pPr>
              <w:pStyle w:val="NoSpacing"/>
              <w:rPr>
                <w:rFonts w:ascii="Arial" w:hAnsi="Arial" w:cs="Arial"/>
                <w:sz w:val="22"/>
                <w:szCs w:val="22"/>
              </w:rPr>
            </w:pPr>
            <w:r w:rsidRPr="0076248B">
              <w:rPr>
                <w:rFonts w:ascii="Arial" w:hAnsi="Arial" w:cs="Arial"/>
                <w:bCs/>
                <w:sz w:val="22"/>
                <w:szCs w:val="22"/>
              </w:rPr>
              <w:t>H360</w:t>
            </w:r>
            <w:r w:rsidR="00567FBE" w:rsidRPr="0076248B">
              <w:rPr>
                <w:rFonts w:ascii="Arial" w:hAnsi="Arial" w:cs="Arial"/>
                <w:bCs/>
                <w:sz w:val="22"/>
                <w:szCs w:val="22"/>
              </w:rPr>
              <w:t>D</w:t>
            </w:r>
            <w:r w:rsidRPr="0076248B">
              <w:rPr>
                <w:rFonts w:ascii="Arial" w:hAnsi="Arial" w:cs="Arial"/>
                <w:sz w:val="22"/>
                <w:szCs w:val="22"/>
              </w:rPr>
              <w:t xml:space="preserve"> – Poate dăuna </w:t>
            </w:r>
            <w:r w:rsidR="006651BF">
              <w:rPr>
                <w:rFonts w:ascii="Arial" w:hAnsi="Arial" w:cs="Arial"/>
                <w:sz w:val="22"/>
                <w:szCs w:val="22"/>
              </w:rPr>
              <w:t>fătului</w:t>
            </w:r>
            <w:r w:rsidRPr="0076248B">
              <w:rPr>
                <w:rFonts w:ascii="Arial" w:hAnsi="Arial" w:cs="Arial"/>
                <w:sz w:val="22"/>
                <w:szCs w:val="22"/>
              </w:rPr>
              <w:t>.</w:t>
            </w:r>
          </w:p>
          <w:p w:rsidR="00B66405" w:rsidRPr="0076248B" w:rsidRDefault="00AD0509" w:rsidP="0076248B">
            <w:pPr>
              <w:pStyle w:val="NoSpacing"/>
              <w:rPr>
                <w:rFonts w:ascii="Arial" w:hAnsi="Arial" w:cs="Arial"/>
                <w:sz w:val="22"/>
                <w:szCs w:val="22"/>
              </w:rPr>
            </w:pPr>
            <w:r w:rsidRPr="0076248B">
              <w:rPr>
                <w:rFonts w:ascii="Arial" w:hAnsi="Arial" w:cs="Arial"/>
                <w:sz w:val="22"/>
                <w:szCs w:val="22"/>
              </w:rPr>
              <w:t>H372 Provoacă leziuni ale organelor (sange) în caz de expunere prelungită sau repetată</w:t>
            </w:r>
          </w:p>
        </w:tc>
      </w:tr>
      <w:tr w:rsidR="00B66405" w:rsidRPr="0076248B" w:rsidTr="00D03587">
        <w:tc>
          <w:tcPr>
            <w:tcW w:w="4678" w:type="dxa"/>
          </w:tcPr>
          <w:p w:rsidR="00B66405" w:rsidRPr="0076248B" w:rsidRDefault="00B66405" w:rsidP="0076248B">
            <w:pPr>
              <w:pStyle w:val="NoSpacing"/>
              <w:rPr>
                <w:rFonts w:ascii="Arial" w:hAnsi="Arial" w:cs="Arial"/>
                <w:sz w:val="22"/>
                <w:szCs w:val="22"/>
                <w:lang w:val="ro-RO"/>
              </w:rPr>
            </w:pPr>
            <w:r w:rsidRPr="0076248B">
              <w:rPr>
                <w:rFonts w:ascii="Arial" w:hAnsi="Arial" w:cs="Arial"/>
                <w:sz w:val="22"/>
                <w:szCs w:val="22"/>
                <w:lang w:val="ro-RO"/>
              </w:rPr>
              <w:t>Fraze de prudenţă P</w:t>
            </w:r>
          </w:p>
        </w:tc>
        <w:tc>
          <w:tcPr>
            <w:tcW w:w="5245" w:type="dxa"/>
          </w:tcPr>
          <w:p w:rsidR="003F349D" w:rsidRPr="0076248B" w:rsidRDefault="003F349D" w:rsidP="0076248B">
            <w:pPr>
              <w:pStyle w:val="NoSpacing"/>
              <w:rPr>
                <w:rFonts w:ascii="Arial" w:hAnsi="Arial" w:cs="Arial"/>
                <w:bCs/>
                <w:sz w:val="22"/>
                <w:szCs w:val="22"/>
              </w:rPr>
            </w:pPr>
            <w:r w:rsidRPr="0076248B">
              <w:rPr>
                <w:rFonts w:ascii="Arial" w:hAnsi="Arial" w:cs="Arial"/>
                <w:bCs/>
                <w:sz w:val="22"/>
                <w:szCs w:val="22"/>
              </w:rPr>
              <w:t>P102 - A nu se lăsa la îndemâna copiilor.</w:t>
            </w:r>
          </w:p>
          <w:p w:rsidR="003F349D" w:rsidRPr="0076248B" w:rsidRDefault="003F349D" w:rsidP="0076248B">
            <w:pPr>
              <w:pStyle w:val="NoSpacing"/>
              <w:rPr>
                <w:rFonts w:ascii="Arial" w:hAnsi="Arial" w:cs="Arial"/>
                <w:bCs/>
                <w:sz w:val="22"/>
                <w:szCs w:val="22"/>
              </w:rPr>
            </w:pPr>
            <w:r w:rsidRPr="0076248B">
              <w:rPr>
                <w:rFonts w:ascii="Arial" w:hAnsi="Arial" w:cs="Arial"/>
                <w:bCs/>
                <w:sz w:val="22"/>
                <w:szCs w:val="22"/>
              </w:rPr>
              <w:t>P103 - Citiţi eticheta înainte de utilizare.</w:t>
            </w:r>
          </w:p>
          <w:p w:rsidR="003F349D" w:rsidRPr="0076248B" w:rsidRDefault="003F349D" w:rsidP="0076248B">
            <w:pPr>
              <w:pStyle w:val="NoSpacing"/>
              <w:rPr>
                <w:rFonts w:ascii="Arial" w:hAnsi="Arial" w:cs="Arial"/>
                <w:bCs/>
                <w:sz w:val="22"/>
                <w:szCs w:val="22"/>
              </w:rPr>
            </w:pPr>
            <w:r w:rsidRPr="0076248B">
              <w:rPr>
                <w:rFonts w:ascii="Arial" w:hAnsi="Arial" w:cs="Arial"/>
                <w:bCs/>
                <w:sz w:val="22"/>
                <w:szCs w:val="22"/>
              </w:rPr>
              <w:t>P 201Procuraţi instrucţiuni speciale înainte de utilizare.</w:t>
            </w:r>
          </w:p>
          <w:p w:rsidR="003F349D" w:rsidRPr="0076248B" w:rsidRDefault="003F349D" w:rsidP="0076248B">
            <w:pPr>
              <w:pStyle w:val="NoSpacing"/>
              <w:rPr>
                <w:rFonts w:ascii="Arial" w:hAnsi="Arial" w:cs="Arial"/>
                <w:bCs/>
                <w:sz w:val="22"/>
                <w:szCs w:val="22"/>
              </w:rPr>
            </w:pPr>
            <w:r w:rsidRPr="0076248B">
              <w:rPr>
                <w:rFonts w:ascii="Arial" w:hAnsi="Arial" w:cs="Arial"/>
                <w:bCs/>
                <w:sz w:val="22"/>
                <w:szCs w:val="22"/>
              </w:rPr>
              <w:t>P202A nu se manipula decât după ce au fost citite şi înţelese toate măsurile de securitate.</w:t>
            </w:r>
          </w:p>
          <w:p w:rsidR="003F349D" w:rsidRPr="0076248B" w:rsidRDefault="003F349D" w:rsidP="0076248B">
            <w:pPr>
              <w:pStyle w:val="NoSpacing"/>
              <w:rPr>
                <w:rFonts w:ascii="Arial" w:hAnsi="Arial" w:cs="Arial"/>
                <w:bCs/>
                <w:sz w:val="22"/>
                <w:szCs w:val="22"/>
              </w:rPr>
            </w:pPr>
            <w:r w:rsidRPr="0076248B">
              <w:rPr>
                <w:rFonts w:ascii="Arial" w:hAnsi="Arial" w:cs="Arial"/>
                <w:bCs/>
                <w:sz w:val="22"/>
                <w:szCs w:val="22"/>
              </w:rPr>
              <w:t>P260 Nu inspiraţi praful.</w:t>
            </w:r>
          </w:p>
          <w:p w:rsidR="003F349D" w:rsidRPr="0076248B" w:rsidRDefault="003F349D" w:rsidP="0076248B">
            <w:pPr>
              <w:pStyle w:val="NoSpacing"/>
              <w:rPr>
                <w:rFonts w:ascii="Arial" w:hAnsi="Arial" w:cs="Arial"/>
                <w:bCs/>
                <w:sz w:val="22"/>
                <w:szCs w:val="22"/>
              </w:rPr>
            </w:pPr>
            <w:r w:rsidRPr="0076248B">
              <w:rPr>
                <w:rFonts w:ascii="Arial" w:hAnsi="Arial" w:cs="Arial"/>
                <w:bCs/>
                <w:sz w:val="22"/>
                <w:szCs w:val="22"/>
              </w:rPr>
              <w:t>P264 Spălaţi-vă mainile bine după utilizare.</w:t>
            </w:r>
          </w:p>
          <w:p w:rsidR="003F349D" w:rsidRPr="0076248B" w:rsidRDefault="003F349D" w:rsidP="0076248B">
            <w:pPr>
              <w:pStyle w:val="NoSpacing"/>
              <w:rPr>
                <w:rFonts w:ascii="Arial" w:hAnsi="Arial" w:cs="Arial"/>
                <w:bCs/>
                <w:sz w:val="22"/>
                <w:szCs w:val="22"/>
              </w:rPr>
            </w:pPr>
            <w:r w:rsidRPr="0076248B">
              <w:rPr>
                <w:rFonts w:ascii="Arial" w:hAnsi="Arial" w:cs="Arial"/>
                <w:bCs/>
                <w:sz w:val="22"/>
                <w:szCs w:val="22"/>
              </w:rPr>
              <w:t>P270 A nu mânca, bea sau fuma în timpul utilizării produsului.</w:t>
            </w:r>
          </w:p>
          <w:p w:rsidR="003F349D" w:rsidRPr="0076248B" w:rsidRDefault="003F349D" w:rsidP="0076248B">
            <w:pPr>
              <w:pStyle w:val="NoSpacing"/>
              <w:rPr>
                <w:rFonts w:ascii="Arial" w:hAnsi="Arial" w:cs="Arial"/>
                <w:bCs/>
                <w:sz w:val="22"/>
                <w:szCs w:val="22"/>
              </w:rPr>
            </w:pPr>
            <w:r w:rsidRPr="0076248B">
              <w:rPr>
                <w:rFonts w:ascii="Arial" w:hAnsi="Arial" w:cs="Arial"/>
                <w:bCs/>
                <w:sz w:val="22"/>
                <w:szCs w:val="22"/>
              </w:rPr>
              <w:t>P280–Purtaţi mănuşi de protecţie</w:t>
            </w:r>
          </w:p>
          <w:p w:rsidR="003F349D" w:rsidRPr="0076248B" w:rsidRDefault="003F349D" w:rsidP="0076248B">
            <w:pPr>
              <w:pStyle w:val="NoSpacing"/>
              <w:rPr>
                <w:rFonts w:ascii="Arial" w:hAnsi="Arial" w:cs="Arial"/>
                <w:bCs/>
                <w:sz w:val="22"/>
                <w:szCs w:val="22"/>
              </w:rPr>
            </w:pPr>
            <w:r w:rsidRPr="0076248B">
              <w:rPr>
                <w:rFonts w:ascii="Arial" w:hAnsi="Arial" w:cs="Arial"/>
                <w:bCs/>
                <w:sz w:val="22"/>
                <w:szCs w:val="22"/>
              </w:rPr>
              <w:t>P314Consultaţi medicul, dacă nu vă simţiţi bine.</w:t>
            </w:r>
          </w:p>
          <w:p w:rsidR="003F349D" w:rsidRPr="0076248B" w:rsidRDefault="003F349D" w:rsidP="0076248B">
            <w:pPr>
              <w:pStyle w:val="NoSpacing"/>
              <w:rPr>
                <w:rFonts w:ascii="Arial" w:hAnsi="Arial" w:cs="Arial"/>
                <w:bCs/>
                <w:sz w:val="22"/>
                <w:szCs w:val="22"/>
              </w:rPr>
            </w:pPr>
            <w:r w:rsidRPr="0076248B">
              <w:rPr>
                <w:rFonts w:ascii="Arial" w:hAnsi="Arial" w:cs="Arial"/>
                <w:bCs/>
                <w:sz w:val="22"/>
                <w:szCs w:val="22"/>
              </w:rPr>
              <w:t>P405 A se depozita sub cheie</w:t>
            </w:r>
          </w:p>
          <w:p w:rsidR="00B66405" w:rsidRPr="0076248B" w:rsidRDefault="003F349D" w:rsidP="0076248B">
            <w:pPr>
              <w:pStyle w:val="NoSpacing"/>
              <w:rPr>
                <w:rFonts w:ascii="Arial" w:hAnsi="Arial" w:cs="Arial"/>
                <w:bCs/>
                <w:sz w:val="22"/>
                <w:szCs w:val="22"/>
              </w:rPr>
            </w:pPr>
            <w:r w:rsidRPr="0076248B">
              <w:rPr>
                <w:rFonts w:ascii="Arial" w:hAnsi="Arial" w:cs="Arial"/>
                <w:bCs/>
                <w:sz w:val="22"/>
                <w:szCs w:val="22"/>
              </w:rPr>
              <w:t>P501 Aruncati continutul/recipientul la un centru autorizat pentru</w:t>
            </w:r>
            <w:r w:rsidR="002236EF" w:rsidRPr="0076248B">
              <w:rPr>
                <w:rFonts w:ascii="Arial" w:hAnsi="Arial" w:cs="Arial"/>
                <w:bCs/>
                <w:sz w:val="22"/>
                <w:szCs w:val="22"/>
              </w:rPr>
              <w:t xml:space="preserve"> colectarea deseurilor</w:t>
            </w:r>
          </w:p>
        </w:tc>
      </w:tr>
    </w:tbl>
    <w:p w:rsidR="0076248B" w:rsidRDefault="0076248B" w:rsidP="0076248B">
      <w:pPr>
        <w:rPr>
          <w:rFonts w:ascii="Arial" w:hAnsi="Arial" w:cs="Arial"/>
          <w:sz w:val="22"/>
          <w:szCs w:val="22"/>
          <w:lang w:val="ro-RO"/>
        </w:rPr>
      </w:pPr>
    </w:p>
    <w:p w:rsidR="00B66405" w:rsidRPr="0076248B" w:rsidRDefault="00B66405" w:rsidP="0076248B">
      <w:pPr>
        <w:numPr>
          <w:ilvl w:val="0"/>
          <w:numId w:val="10"/>
        </w:numPr>
        <w:ind w:hanging="1080"/>
        <w:rPr>
          <w:rFonts w:ascii="Arial" w:hAnsi="Arial" w:cs="Arial"/>
          <w:b/>
          <w:sz w:val="22"/>
          <w:szCs w:val="22"/>
          <w:lang w:val="ro-RO"/>
        </w:rPr>
      </w:pPr>
      <w:r w:rsidRPr="0076248B">
        <w:rPr>
          <w:rFonts w:ascii="Arial" w:hAnsi="Arial" w:cs="Arial"/>
          <w:b/>
          <w:sz w:val="22"/>
          <w:szCs w:val="22"/>
          <w:lang w:val="ro-RO"/>
        </w:rPr>
        <w:t>AMBALAREA</w:t>
      </w:r>
    </w:p>
    <w:tbl>
      <w:tblPr>
        <w:tblStyle w:val="TableGrid"/>
        <w:tblW w:w="0" w:type="auto"/>
        <w:tblInd w:w="108" w:type="dxa"/>
        <w:tblLook w:val="04A0" w:firstRow="1" w:lastRow="0" w:firstColumn="1" w:lastColumn="0" w:noHBand="0" w:noVBand="1"/>
      </w:tblPr>
      <w:tblGrid>
        <w:gridCol w:w="9923"/>
      </w:tblGrid>
      <w:tr w:rsidR="00DB5D37" w:rsidRPr="0076248B" w:rsidTr="00DB5D37">
        <w:tc>
          <w:tcPr>
            <w:tcW w:w="9923" w:type="dxa"/>
          </w:tcPr>
          <w:p w:rsidR="003F349D" w:rsidRPr="0076248B" w:rsidRDefault="003F349D" w:rsidP="0076248B">
            <w:pPr>
              <w:rPr>
                <w:rFonts w:ascii="Arial" w:hAnsi="Arial" w:cs="Arial"/>
                <w:sz w:val="22"/>
                <w:szCs w:val="22"/>
                <w:lang w:val="ro-RO"/>
              </w:rPr>
            </w:pPr>
            <w:bookmarkStart w:id="1" w:name="_Hlk532469943"/>
            <w:r w:rsidRPr="0076248B">
              <w:rPr>
                <w:rFonts w:ascii="Arial" w:hAnsi="Arial" w:cs="Arial"/>
                <w:bCs/>
                <w:sz w:val="22"/>
                <w:szCs w:val="22"/>
                <w:u w:val="single"/>
                <w:lang w:val="ro-RO"/>
              </w:rPr>
              <w:t>Personalul profesional instruit in interior</w:t>
            </w:r>
            <w:bookmarkEnd w:id="1"/>
            <w:r w:rsidRPr="0076248B">
              <w:rPr>
                <w:rFonts w:ascii="Arial" w:hAnsi="Arial" w:cs="Arial"/>
                <w:sz w:val="22"/>
                <w:szCs w:val="22"/>
                <w:lang w:val="ro-RO"/>
              </w:rPr>
              <w:t>: marime ambalaj minim 3 kg.</w:t>
            </w:r>
          </w:p>
          <w:p w:rsidR="003F349D" w:rsidRPr="0076248B" w:rsidRDefault="003F349D" w:rsidP="0076248B">
            <w:pPr>
              <w:rPr>
                <w:rFonts w:ascii="Arial" w:hAnsi="Arial" w:cs="Arial"/>
                <w:sz w:val="22"/>
                <w:szCs w:val="22"/>
                <w:lang w:val="ro-RO"/>
              </w:rPr>
            </w:pPr>
            <w:r w:rsidRPr="0076248B">
              <w:rPr>
                <w:rFonts w:ascii="Arial" w:hAnsi="Arial" w:cs="Arial"/>
                <w:sz w:val="22"/>
                <w:szCs w:val="22"/>
                <w:u w:val="single"/>
                <w:lang w:val="ro-RO"/>
              </w:rPr>
              <w:t>Pelete varsate</w:t>
            </w:r>
            <w:r w:rsidRPr="0076248B">
              <w:rPr>
                <w:rFonts w:ascii="Arial" w:hAnsi="Arial" w:cs="Arial"/>
                <w:sz w:val="22"/>
                <w:szCs w:val="22"/>
                <w:lang w:val="ro-RO"/>
              </w:rPr>
              <w:t>: Pachete de pelete în vrac până la 30 kg.</w:t>
            </w:r>
            <w:r w:rsidRPr="0076248B">
              <w:rPr>
                <w:rFonts w:ascii="Arial" w:hAnsi="Arial" w:cs="Arial"/>
                <w:sz w:val="22"/>
                <w:szCs w:val="22"/>
              </w:rPr>
              <w:t xml:space="preserve"> </w:t>
            </w:r>
            <w:bookmarkStart w:id="2" w:name="_Hlk532469627"/>
            <w:r w:rsidRPr="0076248B">
              <w:rPr>
                <w:rFonts w:ascii="Arial" w:hAnsi="Arial" w:cs="Arial"/>
                <w:sz w:val="22"/>
                <w:szCs w:val="22"/>
                <w:lang w:val="ro-RO"/>
              </w:rPr>
              <w:t>Pachetul este limitat la pungi ambalate separat, cu un maxim de 10 kg pe sac ambalat.</w:t>
            </w:r>
            <w:bookmarkEnd w:id="2"/>
          </w:p>
          <w:p w:rsidR="003F349D" w:rsidRPr="0076248B" w:rsidRDefault="003F349D" w:rsidP="0076248B">
            <w:pPr>
              <w:rPr>
                <w:rFonts w:ascii="Arial" w:hAnsi="Arial" w:cs="Arial"/>
                <w:sz w:val="22"/>
                <w:szCs w:val="22"/>
                <w:lang w:val="ro-RO"/>
              </w:rPr>
            </w:pPr>
            <w:r w:rsidRPr="0076248B">
              <w:rPr>
                <w:rFonts w:ascii="Arial" w:hAnsi="Arial" w:cs="Arial"/>
                <w:sz w:val="22"/>
                <w:szCs w:val="22"/>
                <w:u w:val="single"/>
                <w:lang w:val="ro-RO"/>
              </w:rPr>
              <w:t>Pelete în plicuri</w:t>
            </w:r>
            <w:r w:rsidRPr="0076248B">
              <w:rPr>
                <w:rFonts w:ascii="Arial" w:hAnsi="Arial" w:cs="Arial"/>
                <w:sz w:val="22"/>
                <w:szCs w:val="22"/>
                <w:lang w:val="ro-RO"/>
              </w:rPr>
              <w:t>: plicuri individuale de 10, 20, 25, 50, 90, 100, 150 și 200 de grame în ambalaj închis de până la 30 kg.</w:t>
            </w:r>
          </w:p>
          <w:p w:rsidR="003F349D" w:rsidRPr="0076248B" w:rsidRDefault="003F349D" w:rsidP="0076248B">
            <w:pPr>
              <w:rPr>
                <w:rFonts w:ascii="Arial" w:hAnsi="Arial" w:cs="Arial"/>
                <w:sz w:val="22"/>
                <w:szCs w:val="22"/>
                <w:lang w:val="ro-RO"/>
              </w:rPr>
            </w:pPr>
            <w:bookmarkStart w:id="3" w:name="_Hlk527099467"/>
            <w:r w:rsidRPr="0076248B">
              <w:rPr>
                <w:rFonts w:ascii="Arial" w:hAnsi="Arial" w:cs="Arial"/>
                <w:sz w:val="22"/>
                <w:szCs w:val="22"/>
                <w:lang w:val="ro-RO"/>
              </w:rPr>
              <w:t xml:space="preserve">Materialul de ambalare: </w:t>
            </w:r>
            <w:bookmarkEnd w:id="3"/>
          </w:p>
          <w:p w:rsidR="003F349D" w:rsidRPr="0076248B" w:rsidRDefault="003F349D" w:rsidP="0076248B">
            <w:pPr>
              <w:rPr>
                <w:rFonts w:ascii="Arial" w:hAnsi="Arial" w:cs="Arial"/>
                <w:sz w:val="22"/>
                <w:szCs w:val="22"/>
                <w:lang w:val="ro-RO"/>
              </w:rPr>
            </w:pPr>
            <w:r w:rsidRPr="0076248B">
              <w:rPr>
                <w:rFonts w:ascii="Arial" w:hAnsi="Arial" w:cs="Arial"/>
                <w:sz w:val="22"/>
                <w:szCs w:val="22"/>
                <w:u w:val="single"/>
                <w:lang w:val="ro-RO"/>
              </w:rPr>
              <w:t>Pentru pelete varsate</w:t>
            </w:r>
            <w:r w:rsidRPr="0076248B">
              <w:rPr>
                <w:rFonts w:ascii="Arial" w:hAnsi="Arial" w:cs="Arial"/>
                <w:sz w:val="22"/>
                <w:szCs w:val="22"/>
                <w:lang w:val="ro-RO"/>
              </w:rPr>
              <w:t>:</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Saci /saculeți sau pungi de producție în serie, sudate termic din PE sau PP sau PET sau LDPE sau PET / PET MET / PE sau PET / ALU / PE sau PET / PE sau PA / PE.</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lastRenderedPageBreak/>
              <w:t>- G</w:t>
            </w:r>
            <w:bookmarkStart w:id="4" w:name="_Hlk13485430"/>
            <w:r w:rsidRPr="0076248B">
              <w:rPr>
                <w:rFonts w:ascii="Arial" w:hAnsi="Arial" w:cs="Arial"/>
                <w:sz w:val="22"/>
                <w:szCs w:val="22"/>
                <w:lang w:val="ro-RO"/>
              </w:rPr>
              <w:t>ă</w:t>
            </w:r>
            <w:bookmarkEnd w:id="4"/>
            <w:r w:rsidRPr="0076248B">
              <w:rPr>
                <w:rFonts w:ascii="Arial" w:hAnsi="Arial" w:cs="Arial"/>
                <w:sz w:val="22"/>
                <w:szCs w:val="22"/>
                <w:lang w:val="ro-RO"/>
              </w:rPr>
              <w:t>leată dreptunghiulară sau conică etanșată din HDPE sau PE sau PP.</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Flacon conic sigilate din HDPE sau PE sau PP sau PT sau PVC</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pungi prefabricate sau pungi de producție în serie, sudate termic de Tektura (tip de cutie) + PET sau LDPE</w:t>
            </w:r>
          </w:p>
          <w:p w:rsidR="003F349D" w:rsidRPr="0076248B" w:rsidRDefault="003F349D" w:rsidP="0076248B">
            <w:pPr>
              <w:rPr>
                <w:rFonts w:ascii="Arial" w:hAnsi="Arial" w:cs="Arial"/>
                <w:sz w:val="22"/>
                <w:szCs w:val="22"/>
                <w:lang w:val="ro-RO"/>
              </w:rPr>
            </w:pPr>
            <w:r w:rsidRPr="0076248B">
              <w:rPr>
                <w:rFonts w:ascii="Arial" w:hAnsi="Arial" w:cs="Arial"/>
                <w:sz w:val="22"/>
                <w:szCs w:val="22"/>
                <w:u w:val="single"/>
                <w:lang w:val="ro-RO"/>
              </w:rPr>
              <w:t>Pentru peleți în plicuri</w:t>
            </w:r>
            <w:r w:rsidRPr="0076248B">
              <w:rPr>
                <w:rFonts w:ascii="Arial" w:hAnsi="Arial" w:cs="Arial"/>
                <w:sz w:val="22"/>
                <w:szCs w:val="22"/>
                <w:lang w:val="ro-RO"/>
              </w:rPr>
              <w:t>:</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Saci sau saculeți prefabricate sau pungi de producție în serie, sudate termic din PE sau PP sau PET sau LDPE sau PET / PET MET / PE sau PET / ALU / PE sau PET / PE sau PA / PE.</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saci prefabricate sau pungi de producție în serie, ambele cusute sau lipite.</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Cutie de carton cu auto-asamblare cu clape etanșate sau lipite.</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Găleată dreptunghiulară sau conică etanșată din HDPE.</w:t>
            </w:r>
          </w:p>
          <w:p w:rsidR="003F349D" w:rsidRPr="0076248B" w:rsidRDefault="003F349D" w:rsidP="0076248B">
            <w:pPr>
              <w:rPr>
                <w:rFonts w:ascii="Arial" w:hAnsi="Arial" w:cs="Arial"/>
                <w:sz w:val="22"/>
                <w:szCs w:val="22"/>
                <w:lang w:val="ro-RO"/>
              </w:rPr>
            </w:pPr>
            <w:r w:rsidRPr="0076248B">
              <w:rPr>
                <w:rFonts w:ascii="Arial" w:hAnsi="Arial" w:cs="Arial"/>
                <w:bCs/>
                <w:sz w:val="22"/>
                <w:szCs w:val="22"/>
                <w:u w:val="single"/>
                <w:lang w:val="ro-RO"/>
              </w:rPr>
              <w:t>Personalul profesional instruit in exterior in jurul cladirilor</w:t>
            </w:r>
            <w:r w:rsidRPr="0076248B">
              <w:rPr>
                <w:rFonts w:ascii="Arial" w:hAnsi="Arial" w:cs="Arial"/>
                <w:sz w:val="22"/>
                <w:szCs w:val="22"/>
                <w:lang w:val="ro-RO"/>
              </w:rPr>
              <w:t>: marime ambalaj minim 3 kg.</w:t>
            </w:r>
            <w:r w:rsidRPr="0076248B">
              <w:rPr>
                <w:rFonts w:ascii="Arial" w:hAnsi="Arial" w:cs="Arial"/>
                <w:sz w:val="22"/>
                <w:szCs w:val="22"/>
              </w:rPr>
              <w:t xml:space="preserve"> </w:t>
            </w:r>
            <w:r w:rsidRPr="0076248B">
              <w:rPr>
                <w:rFonts w:ascii="Arial" w:hAnsi="Arial" w:cs="Arial"/>
                <w:sz w:val="22"/>
                <w:szCs w:val="22"/>
                <w:lang w:val="ro-RO"/>
              </w:rPr>
              <w:t>Pachetul este limitat la pungi ambalate separat, cu un maxim de 10 kg pe sac ambalat.</w:t>
            </w:r>
          </w:p>
          <w:p w:rsidR="003F349D" w:rsidRPr="0076248B" w:rsidRDefault="003F349D" w:rsidP="0076248B">
            <w:pPr>
              <w:rPr>
                <w:rFonts w:ascii="Arial" w:hAnsi="Arial" w:cs="Arial"/>
                <w:sz w:val="22"/>
                <w:szCs w:val="22"/>
                <w:lang w:val="ro-RO"/>
              </w:rPr>
            </w:pPr>
            <w:r w:rsidRPr="0076248B">
              <w:rPr>
                <w:rFonts w:ascii="Arial" w:hAnsi="Arial" w:cs="Arial"/>
                <w:sz w:val="22"/>
                <w:szCs w:val="22"/>
                <w:u w:val="single"/>
                <w:lang w:val="ro-RO"/>
              </w:rPr>
              <w:t>Pelete varsate</w:t>
            </w:r>
            <w:r w:rsidRPr="0076248B">
              <w:rPr>
                <w:rFonts w:ascii="Arial" w:hAnsi="Arial" w:cs="Arial"/>
                <w:sz w:val="22"/>
                <w:szCs w:val="22"/>
                <w:lang w:val="ro-RO"/>
              </w:rPr>
              <w:t>: pachete de pelete de până la 30 kg</w:t>
            </w:r>
          </w:p>
          <w:p w:rsidR="003F349D" w:rsidRPr="0076248B" w:rsidRDefault="003F349D" w:rsidP="0076248B">
            <w:pPr>
              <w:rPr>
                <w:rFonts w:ascii="Arial" w:hAnsi="Arial" w:cs="Arial"/>
                <w:sz w:val="22"/>
                <w:szCs w:val="22"/>
                <w:lang w:val="ro-RO"/>
              </w:rPr>
            </w:pPr>
            <w:r w:rsidRPr="0076248B">
              <w:rPr>
                <w:rFonts w:ascii="Arial" w:hAnsi="Arial" w:cs="Arial"/>
                <w:sz w:val="22"/>
                <w:szCs w:val="22"/>
                <w:u w:val="single"/>
                <w:lang w:val="ro-RO"/>
              </w:rPr>
              <w:t>Pelete în plicuri</w:t>
            </w:r>
            <w:r w:rsidRPr="0076248B">
              <w:rPr>
                <w:rFonts w:ascii="Arial" w:hAnsi="Arial" w:cs="Arial"/>
                <w:sz w:val="22"/>
                <w:szCs w:val="22"/>
                <w:lang w:val="ro-RO"/>
              </w:rPr>
              <w:t>: plicuri individuale de 50, 90, 100, 150, 200, 250, 300, 400, 500 g și 1 kg în ambalaj inchis de până la 30 kg.</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Materialul de ambalare:</w:t>
            </w:r>
          </w:p>
          <w:p w:rsidR="003F349D" w:rsidRPr="0076248B" w:rsidRDefault="003F349D" w:rsidP="0076248B">
            <w:pPr>
              <w:rPr>
                <w:rFonts w:ascii="Arial" w:hAnsi="Arial" w:cs="Arial"/>
                <w:sz w:val="22"/>
                <w:szCs w:val="22"/>
                <w:lang w:val="ro-RO"/>
              </w:rPr>
            </w:pPr>
            <w:r w:rsidRPr="0076248B">
              <w:rPr>
                <w:rFonts w:ascii="Arial" w:hAnsi="Arial" w:cs="Arial"/>
                <w:sz w:val="22"/>
                <w:szCs w:val="22"/>
                <w:u w:val="single"/>
                <w:lang w:val="ro-RO"/>
              </w:rPr>
              <w:t>Pentru peletele varsate</w:t>
            </w:r>
            <w:r w:rsidRPr="0076248B">
              <w:rPr>
                <w:rFonts w:ascii="Arial" w:hAnsi="Arial" w:cs="Arial"/>
                <w:sz w:val="22"/>
                <w:szCs w:val="22"/>
                <w:lang w:val="ro-RO"/>
              </w:rPr>
              <w:t>:</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Saci sau saculeți prefabricate sau pungi de producție în serie, sudate termic din PE sau PP sau PET sau LDPE sau PET / PET MET / PE sau PET / ALU / PE sau PET / PE sau PA / PE.</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Găleată dreptunghiulară sau conică etanșată din HDPE sau PE sau PP.</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Flacon conic sigilate din HDPE sau PE sau PP sau PT sau PVC</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pungi prefabricate sau pungi de producție în serie, sudate termic de Tektura (tip de cutie) + PET sau LDPE.</w:t>
            </w:r>
          </w:p>
          <w:p w:rsidR="003F349D" w:rsidRPr="0076248B" w:rsidRDefault="003F349D" w:rsidP="0076248B">
            <w:pPr>
              <w:rPr>
                <w:rFonts w:ascii="Arial" w:hAnsi="Arial" w:cs="Arial"/>
                <w:sz w:val="22"/>
                <w:szCs w:val="22"/>
                <w:lang w:val="ro-RO"/>
              </w:rPr>
            </w:pPr>
            <w:r w:rsidRPr="0076248B">
              <w:rPr>
                <w:rFonts w:ascii="Arial" w:hAnsi="Arial" w:cs="Arial"/>
                <w:sz w:val="22"/>
                <w:szCs w:val="22"/>
                <w:u w:val="single"/>
                <w:lang w:val="ro-RO"/>
              </w:rPr>
              <w:t>Pentru peleți în plicuri</w:t>
            </w:r>
            <w:r w:rsidRPr="0076248B">
              <w:rPr>
                <w:rFonts w:ascii="Arial" w:hAnsi="Arial" w:cs="Arial"/>
                <w:sz w:val="22"/>
                <w:szCs w:val="22"/>
                <w:lang w:val="ro-RO"/>
              </w:rPr>
              <w:t>:</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Saci sau sacuri prefabricate (saculeți) sau pungi de producție în serie, sudate termic din PE sau PP sau PET sau LDPE sau PET / PET MET / PE sau PET / ALU / PE sau PET / PE sau PA / PE.</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saci prefabricate sau pungi de producție în serie, ambele cusute sau lipite.</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cutie de carton cu auto-asamblare cu clape etanșate sau lipite.</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Găleată dreptunghiulară sau conică etanșată din HDPE.</w:t>
            </w:r>
          </w:p>
          <w:p w:rsidR="003F349D" w:rsidRPr="0076248B" w:rsidRDefault="003F349D" w:rsidP="0076248B">
            <w:pPr>
              <w:rPr>
                <w:rFonts w:ascii="Arial" w:hAnsi="Arial" w:cs="Arial"/>
                <w:sz w:val="22"/>
                <w:szCs w:val="22"/>
                <w:lang w:val="ro-RO"/>
              </w:rPr>
            </w:pPr>
            <w:r w:rsidRPr="0076248B">
              <w:rPr>
                <w:rFonts w:ascii="Arial" w:hAnsi="Arial" w:cs="Arial"/>
                <w:bCs/>
                <w:sz w:val="22"/>
                <w:szCs w:val="22"/>
                <w:u w:val="single"/>
                <w:lang w:val="ro-RO"/>
              </w:rPr>
              <w:t>Personalul profesional instruit in spatii deschise si depozite de gunoi</w:t>
            </w:r>
            <w:r w:rsidRPr="0076248B">
              <w:rPr>
                <w:rFonts w:ascii="Arial" w:hAnsi="Arial" w:cs="Arial"/>
                <w:sz w:val="22"/>
                <w:szCs w:val="22"/>
                <w:u w:val="single"/>
                <w:lang w:val="ro-RO"/>
              </w:rPr>
              <w:t>:</w:t>
            </w:r>
            <w:r w:rsidRPr="0076248B">
              <w:rPr>
                <w:rFonts w:ascii="Arial" w:hAnsi="Arial" w:cs="Arial"/>
                <w:sz w:val="22"/>
                <w:szCs w:val="22"/>
              </w:rPr>
              <w:t xml:space="preserve"> </w:t>
            </w:r>
            <w:r w:rsidRPr="0076248B">
              <w:rPr>
                <w:rFonts w:ascii="Arial" w:hAnsi="Arial" w:cs="Arial"/>
                <w:sz w:val="22"/>
                <w:szCs w:val="22"/>
                <w:lang w:val="ro-RO"/>
              </w:rPr>
              <w:t xml:space="preserve">marime ambalaj minim 3 kg. </w:t>
            </w:r>
          </w:p>
          <w:p w:rsidR="003F349D" w:rsidRPr="0076248B" w:rsidRDefault="003F349D" w:rsidP="0076248B">
            <w:pPr>
              <w:rPr>
                <w:rFonts w:ascii="Arial" w:hAnsi="Arial" w:cs="Arial"/>
                <w:sz w:val="22"/>
                <w:szCs w:val="22"/>
                <w:lang w:val="ro-RO"/>
              </w:rPr>
            </w:pPr>
            <w:r w:rsidRPr="0076248B">
              <w:rPr>
                <w:rFonts w:ascii="Arial" w:hAnsi="Arial" w:cs="Arial"/>
                <w:sz w:val="22"/>
                <w:szCs w:val="22"/>
                <w:u w:val="single"/>
                <w:lang w:val="ro-RO"/>
              </w:rPr>
              <w:t>Pelete varsate</w:t>
            </w:r>
            <w:r w:rsidRPr="0076248B">
              <w:rPr>
                <w:rFonts w:ascii="Arial" w:hAnsi="Arial" w:cs="Arial"/>
                <w:sz w:val="22"/>
                <w:szCs w:val="22"/>
                <w:lang w:val="ro-RO"/>
              </w:rPr>
              <w:t>: pachete de pelete în vrac până la 30 kg Pachetul este limitat la pungi ambalate separat, cu un maxim de 10 kg pe sac ambalat.</w:t>
            </w:r>
          </w:p>
          <w:p w:rsidR="003F349D" w:rsidRPr="0076248B" w:rsidRDefault="003F349D" w:rsidP="0076248B">
            <w:pPr>
              <w:rPr>
                <w:rFonts w:ascii="Arial" w:hAnsi="Arial" w:cs="Arial"/>
                <w:sz w:val="22"/>
                <w:szCs w:val="22"/>
                <w:lang w:val="ro-RO"/>
              </w:rPr>
            </w:pPr>
            <w:r w:rsidRPr="0076248B">
              <w:rPr>
                <w:rFonts w:ascii="Arial" w:hAnsi="Arial" w:cs="Arial"/>
                <w:sz w:val="22"/>
                <w:szCs w:val="22"/>
                <w:u w:val="single"/>
                <w:lang w:val="ro-RO"/>
              </w:rPr>
              <w:t>Pelete în plicuri</w:t>
            </w:r>
            <w:r w:rsidRPr="0076248B">
              <w:rPr>
                <w:rFonts w:ascii="Arial" w:hAnsi="Arial" w:cs="Arial"/>
                <w:sz w:val="22"/>
                <w:szCs w:val="22"/>
                <w:lang w:val="ro-RO"/>
              </w:rPr>
              <w:t>: plicuri individuale de 10, 20, 25, 50, 90, 100, 150 și 200 de grame în ambalaj închis de până la 30 kg.</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Materialul de ambalare:</w:t>
            </w:r>
          </w:p>
          <w:p w:rsidR="003F349D" w:rsidRPr="0076248B" w:rsidRDefault="003F349D" w:rsidP="0076248B">
            <w:pPr>
              <w:rPr>
                <w:rFonts w:ascii="Arial" w:hAnsi="Arial" w:cs="Arial"/>
                <w:sz w:val="22"/>
                <w:szCs w:val="22"/>
                <w:lang w:val="ro-RO"/>
              </w:rPr>
            </w:pPr>
            <w:r w:rsidRPr="0076248B">
              <w:rPr>
                <w:rFonts w:ascii="Arial" w:hAnsi="Arial" w:cs="Arial"/>
                <w:sz w:val="22"/>
                <w:szCs w:val="22"/>
                <w:u w:val="single"/>
                <w:lang w:val="ro-RO"/>
              </w:rPr>
              <w:t>Pentru peletele varsate</w:t>
            </w:r>
            <w:r w:rsidRPr="0076248B">
              <w:rPr>
                <w:rFonts w:ascii="Arial" w:hAnsi="Arial" w:cs="Arial"/>
                <w:sz w:val="22"/>
                <w:szCs w:val="22"/>
                <w:lang w:val="ro-RO"/>
              </w:rPr>
              <w:t>:</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Saci sau saculeți prefabricate sau pungi de producție în serie, sudate termic din PE sau PP sau PET sau LDPE sau PET / PET MET / PE sau PET / ALU / PE sau PET / PE sau PA / PE.</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Găleată dreptunghiulară sau conică etanșată din HDPE sau PE sau PP.</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Flacon conic sigilate din HDPE sau PE sau PP sau PT sau PVC</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Saci prefabricate sau pungi de producție în serie, ambele sudate termic</w:t>
            </w:r>
            <w:r w:rsidRPr="0076248B">
              <w:rPr>
                <w:rFonts w:ascii="Arial" w:hAnsi="Arial" w:cs="Arial"/>
                <w:sz w:val="22"/>
                <w:szCs w:val="22"/>
              </w:rPr>
              <w:t xml:space="preserve"> din </w:t>
            </w:r>
            <w:r w:rsidRPr="0076248B">
              <w:rPr>
                <w:rFonts w:ascii="Arial" w:hAnsi="Arial" w:cs="Arial"/>
                <w:sz w:val="22"/>
                <w:szCs w:val="22"/>
                <w:lang w:val="ro-RO"/>
              </w:rPr>
              <w:t xml:space="preserve">Tektura (tip de cutie) + PET sau LDPE. </w:t>
            </w:r>
          </w:p>
          <w:p w:rsidR="003F349D" w:rsidRPr="0076248B" w:rsidRDefault="003F349D" w:rsidP="0076248B">
            <w:pPr>
              <w:rPr>
                <w:rFonts w:ascii="Arial" w:hAnsi="Arial" w:cs="Arial"/>
                <w:sz w:val="22"/>
                <w:szCs w:val="22"/>
                <w:lang w:val="ro-RO"/>
              </w:rPr>
            </w:pPr>
            <w:r w:rsidRPr="0076248B">
              <w:rPr>
                <w:rFonts w:ascii="Arial" w:hAnsi="Arial" w:cs="Arial"/>
                <w:sz w:val="22"/>
                <w:szCs w:val="22"/>
                <w:u w:val="single"/>
                <w:lang w:val="ro-RO"/>
              </w:rPr>
              <w:t>Pentru peleți în plicuri</w:t>
            </w:r>
            <w:r w:rsidRPr="0076248B">
              <w:rPr>
                <w:rFonts w:ascii="Arial" w:hAnsi="Arial" w:cs="Arial"/>
                <w:sz w:val="22"/>
                <w:szCs w:val="22"/>
                <w:lang w:val="ro-RO"/>
              </w:rPr>
              <w:t>:</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Saci sau saculeți prefabricate sau pungi de producție în serie, sudate termic din PE sau PP sau PET sau LDPE sau PET / PET MET / PE sau PET / ALU / PE sau PET / PE sau PA / PE.</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saci prefabricate sau pungi de producție în serie, ambele cusute sau lipite.</w:t>
            </w:r>
          </w:p>
          <w:p w:rsidR="003F349D" w:rsidRPr="0076248B" w:rsidRDefault="003F349D" w:rsidP="0076248B">
            <w:pPr>
              <w:rPr>
                <w:rFonts w:ascii="Arial" w:hAnsi="Arial" w:cs="Arial"/>
                <w:sz w:val="22"/>
                <w:szCs w:val="22"/>
                <w:lang w:val="ro-RO"/>
              </w:rPr>
            </w:pPr>
            <w:r w:rsidRPr="0076248B">
              <w:rPr>
                <w:rFonts w:ascii="Arial" w:hAnsi="Arial" w:cs="Arial"/>
                <w:sz w:val="22"/>
                <w:szCs w:val="22"/>
                <w:lang w:val="ro-RO"/>
              </w:rPr>
              <w:t>- Cutie de carton cu auto-asamblare cu clape etanșate sau lipite.</w:t>
            </w:r>
          </w:p>
          <w:p w:rsidR="00DB5D37" w:rsidRPr="0076248B" w:rsidRDefault="003F349D" w:rsidP="0076248B">
            <w:pPr>
              <w:rPr>
                <w:rFonts w:ascii="Arial" w:hAnsi="Arial" w:cs="Arial"/>
                <w:sz w:val="22"/>
                <w:szCs w:val="22"/>
                <w:lang w:val="ro-RO"/>
              </w:rPr>
            </w:pPr>
            <w:r w:rsidRPr="0076248B">
              <w:rPr>
                <w:rFonts w:ascii="Arial" w:hAnsi="Arial" w:cs="Arial"/>
                <w:sz w:val="22"/>
                <w:szCs w:val="22"/>
                <w:lang w:val="ro-RO"/>
              </w:rPr>
              <w:t>- Găleată dreptunghiulară sau conică etanșată din HDPE</w:t>
            </w:r>
          </w:p>
        </w:tc>
      </w:tr>
    </w:tbl>
    <w:p w:rsidR="0019719C" w:rsidRPr="0076248B" w:rsidRDefault="0019719C" w:rsidP="0076248B">
      <w:pPr>
        <w:ind w:left="1080"/>
        <w:rPr>
          <w:rFonts w:ascii="Arial" w:hAnsi="Arial" w:cs="Arial"/>
          <w:sz w:val="22"/>
          <w:szCs w:val="22"/>
          <w:lang w:val="ro-RO"/>
        </w:rPr>
      </w:pPr>
    </w:p>
    <w:p w:rsidR="00B66405" w:rsidRPr="0076248B" w:rsidRDefault="00B66405" w:rsidP="0076248B">
      <w:pPr>
        <w:rPr>
          <w:rFonts w:ascii="Arial" w:hAnsi="Arial" w:cs="Arial"/>
          <w:b/>
          <w:color w:val="000000"/>
          <w:sz w:val="22"/>
          <w:szCs w:val="22"/>
          <w:lang w:val="ro-RO"/>
        </w:rPr>
      </w:pPr>
      <w:r w:rsidRPr="0076248B">
        <w:rPr>
          <w:rFonts w:ascii="Arial" w:hAnsi="Arial" w:cs="Arial"/>
          <w:b/>
          <w:color w:val="000000"/>
          <w:sz w:val="22"/>
          <w:szCs w:val="22"/>
          <w:lang w:val="ro-RO"/>
        </w:rPr>
        <w:lastRenderedPageBreak/>
        <w:t>XI</w:t>
      </w:r>
      <w:r w:rsidR="00D478E7" w:rsidRPr="0076248B">
        <w:rPr>
          <w:rFonts w:ascii="Arial" w:hAnsi="Arial" w:cs="Arial"/>
          <w:b/>
          <w:color w:val="000000"/>
          <w:sz w:val="22"/>
          <w:szCs w:val="22"/>
          <w:lang w:val="ro-RO"/>
        </w:rPr>
        <w:t>I</w:t>
      </w:r>
      <w:r w:rsidRPr="0076248B">
        <w:rPr>
          <w:rFonts w:ascii="Arial" w:hAnsi="Arial" w:cs="Arial"/>
          <w:b/>
          <w:color w:val="000000"/>
          <w:sz w:val="22"/>
          <w:szCs w:val="22"/>
          <w:lang w:val="ro-RO"/>
        </w:rPr>
        <w:t xml:space="preserve">. </w:t>
      </w:r>
    </w:p>
    <w:tbl>
      <w:tblPr>
        <w:tblStyle w:val="TableGrid"/>
        <w:tblW w:w="0" w:type="auto"/>
        <w:tblInd w:w="108" w:type="dxa"/>
        <w:tblLook w:val="04A0" w:firstRow="1" w:lastRow="0" w:firstColumn="1" w:lastColumn="0" w:noHBand="0" w:noVBand="1"/>
      </w:tblPr>
      <w:tblGrid>
        <w:gridCol w:w="9923"/>
      </w:tblGrid>
      <w:tr w:rsidR="00DB5D37" w:rsidRPr="0076248B" w:rsidTr="00DB5D37">
        <w:tc>
          <w:tcPr>
            <w:tcW w:w="9923" w:type="dxa"/>
          </w:tcPr>
          <w:p w:rsidR="00C3654C" w:rsidRDefault="00DB5D37" w:rsidP="0076248B">
            <w:pPr>
              <w:pStyle w:val="NoSpacing"/>
              <w:rPr>
                <w:rFonts w:ascii="Arial" w:hAnsi="Arial" w:cs="Arial"/>
                <w:b/>
                <w:sz w:val="22"/>
                <w:szCs w:val="22"/>
                <w:lang w:val="ro-RO"/>
              </w:rPr>
            </w:pPr>
            <w:r w:rsidRPr="0076248B">
              <w:rPr>
                <w:rFonts w:ascii="Arial" w:hAnsi="Arial" w:cs="Arial"/>
                <w:b/>
                <w:sz w:val="22"/>
                <w:szCs w:val="22"/>
                <w:lang w:val="ro-RO"/>
              </w:rPr>
              <w:t>INSTRUCTIUNI LE SI DOZELE DE APLICARE</w:t>
            </w:r>
          </w:p>
          <w:p w:rsidR="005B3EBF" w:rsidRPr="0076248B" w:rsidRDefault="005B3EBF" w:rsidP="0076248B">
            <w:pPr>
              <w:pStyle w:val="NoSpacing"/>
              <w:rPr>
                <w:rFonts w:ascii="Arial" w:hAnsi="Arial" w:cs="Arial"/>
                <w:b/>
                <w:sz w:val="22"/>
                <w:szCs w:val="22"/>
                <w:lang w:val="ro-RO"/>
              </w:rPr>
            </w:pPr>
            <w:r>
              <w:rPr>
                <w:rFonts w:ascii="Arial" w:hAnsi="Arial" w:cs="Arial"/>
                <w:sz w:val="22"/>
                <w:szCs w:val="22"/>
                <w:lang w:val="ro-RO"/>
              </w:rPr>
              <w:t>Poate fi utilizat in interior si exterior in jurul cladirilor, zone exterioare deschise si depozite de deseuri.</w:t>
            </w:r>
          </w:p>
          <w:p w:rsidR="00BA24AB" w:rsidRPr="0076248B" w:rsidRDefault="006C155F" w:rsidP="0076248B">
            <w:pPr>
              <w:pStyle w:val="NoSpacing"/>
              <w:rPr>
                <w:rFonts w:ascii="Arial" w:hAnsi="Arial" w:cs="Arial"/>
                <w:sz w:val="22"/>
                <w:szCs w:val="22"/>
                <w:lang w:val="ro-RO"/>
              </w:rPr>
            </w:pPr>
            <w:r w:rsidRPr="0076248B">
              <w:rPr>
                <w:rFonts w:ascii="Arial" w:hAnsi="Arial" w:cs="Arial"/>
                <w:sz w:val="22"/>
                <w:szCs w:val="22"/>
                <w:lang w:val="ro-RO"/>
              </w:rPr>
              <w:t xml:space="preserve"> </w:t>
            </w:r>
            <w:r w:rsidR="00BA24AB" w:rsidRPr="0076248B">
              <w:rPr>
                <w:rFonts w:ascii="Arial" w:hAnsi="Arial" w:cs="Arial"/>
                <w:sz w:val="22"/>
                <w:szCs w:val="22"/>
                <w:lang w:val="ro-RO"/>
              </w:rPr>
              <w:t xml:space="preserve">Utilizatori profesionisti instruiti: - in interior </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Soareci: 60 – 100 g momeala / in statie de intoxicare</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Sobolani (Rattus norvegicus – sobolanul cenusiu): 100-200 g momeala / in statie de intoxicare</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Instructiuni de utilizare:</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 Indepartati resturile de produs la sfarsitul perioadei de tratament.</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 Respectati instructiunile suplimentare furnizate de codul de bune practici relevant.</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 xml:space="preserve">Utilizatori profesionisti instruiti: - in exterior in jurul cladirilor </w:t>
            </w:r>
          </w:p>
          <w:p w:rsidR="008C4F06"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Soareci</w:t>
            </w:r>
            <w:r w:rsidR="008C4F06" w:rsidRPr="0076248B">
              <w:rPr>
                <w:rFonts w:ascii="Arial" w:hAnsi="Arial" w:cs="Arial"/>
                <w:sz w:val="22"/>
                <w:szCs w:val="22"/>
                <w:lang w:val="ro-RO"/>
              </w:rPr>
              <w:t xml:space="preserve"> si sobolani (</w:t>
            </w:r>
            <w:r w:rsidRPr="0076248B">
              <w:rPr>
                <w:rFonts w:ascii="Arial" w:hAnsi="Arial" w:cs="Arial"/>
                <w:sz w:val="22"/>
                <w:szCs w:val="22"/>
                <w:lang w:val="ro-RO"/>
              </w:rPr>
              <w:t>:</w:t>
            </w:r>
            <w:r w:rsidR="008C4F06" w:rsidRPr="0076248B">
              <w:rPr>
                <w:rFonts w:ascii="Arial" w:hAnsi="Arial" w:cs="Arial"/>
                <w:sz w:val="22"/>
                <w:szCs w:val="22"/>
                <w:lang w:val="ro-RO"/>
              </w:rPr>
              <w:t xml:space="preserve">Rattus norvegicus – sobolanul cenusiu si Rattus rattus-sobolanul negru de acoperis): </w:t>
            </w:r>
          </w:p>
          <w:p w:rsidR="00BA24AB" w:rsidRPr="0076248B" w:rsidRDefault="008C4F06" w:rsidP="0076248B">
            <w:pPr>
              <w:pStyle w:val="NoSpacing"/>
              <w:rPr>
                <w:rFonts w:ascii="Arial" w:hAnsi="Arial" w:cs="Arial"/>
                <w:sz w:val="22"/>
                <w:szCs w:val="22"/>
                <w:lang w:val="ro-RO"/>
              </w:rPr>
            </w:pPr>
            <w:r w:rsidRPr="0076248B">
              <w:rPr>
                <w:rFonts w:ascii="Arial" w:hAnsi="Arial" w:cs="Arial"/>
                <w:sz w:val="22"/>
                <w:szCs w:val="22"/>
                <w:lang w:val="ro-RO"/>
              </w:rPr>
              <w:t xml:space="preserve">Infestare mare : </w:t>
            </w:r>
            <w:r w:rsidR="00BA24AB" w:rsidRPr="0076248B">
              <w:rPr>
                <w:rFonts w:ascii="Arial" w:hAnsi="Arial" w:cs="Arial"/>
                <w:sz w:val="22"/>
                <w:szCs w:val="22"/>
                <w:lang w:val="ro-RO"/>
              </w:rPr>
              <w:t>60 – 100 g momeala / in statie de intoxicare</w:t>
            </w:r>
          </w:p>
          <w:p w:rsidR="00BA24AB" w:rsidRPr="0076248B" w:rsidRDefault="008C4F06" w:rsidP="0076248B">
            <w:pPr>
              <w:pStyle w:val="NoSpacing"/>
              <w:rPr>
                <w:rFonts w:ascii="Arial" w:hAnsi="Arial" w:cs="Arial"/>
                <w:sz w:val="22"/>
                <w:szCs w:val="22"/>
                <w:lang w:val="ro-RO"/>
              </w:rPr>
            </w:pPr>
            <w:r w:rsidRPr="0076248B">
              <w:rPr>
                <w:rFonts w:ascii="Arial" w:hAnsi="Arial" w:cs="Arial"/>
                <w:sz w:val="22"/>
                <w:szCs w:val="22"/>
                <w:lang w:val="ro-RO"/>
              </w:rPr>
              <w:t>Infestare mica : 40-6</w:t>
            </w:r>
            <w:r w:rsidR="00BA24AB" w:rsidRPr="0076248B">
              <w:rPr>
                <w:rFonts w:ascii="Arial" w:hAnsi="Arial" w:cs="Arial"/>
                <w:sz w:val="22"/>
                <w:szCs w:val="22"/>
                <w:lang w:val="ro-RO"/>
              </w:rPr>
              <w:t>0 g momeala / in statie de intoxicare</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Instructiuni de utilizare:</w:t>
            </w:r>
          </w:p>
          <w:p w:rsidR="008C4F06"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 xml:space="preserve">- Protejati momeala impotriva conditiilor atmosferice. </w:t>
            </w:r>
          </w:p>
          <w:p w:rsidR="008C4F06" w:rsidRPr="0076248B" w:rsidRDefault="008C4F06" w:rsidP="0076248B">
            <w:pPr>
              <w:pStyle w:val="NoSpacing"/>
              <w:rPr>
                <w:rFonts w:ascii="Arial" w:hAnsi="Arial" w:cs="Arial"/>
                <w:sz w:val="22"/>
                <w:szCs w:val="22"/>
                <w:lang w:val="ro-RO"/>
              </w:rPr>
            </w:pPr>
            <w:r w:rsidRPr="0076248B">
              <w:rPr>
                <w:rFonts w:ascii="Arial" w:hAnsi="Arial" w:cs="Arial"/>
                <w:sz w:val="22"/>
                <w:szCs w:val="22"/>
                <w:lang w:val="ro-RO"/>
              </w:rPr>
              <w:t>-Momelile trebuie sa fie amplasate astfel incat sa reduca la minim expunerea spaciilor nevizate si a copiilor.</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 xml:space="preserve">- Respectati instructiunile suplimentare prevazute de codul de bune practici relevant.   </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Utilizatori profesionisti instruiti: - zone exteriore deschise si depozite de deseuri</w:t>
            </w:r>
          </w:p>
          <w:p w:rsidR="00190107"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Sobolani (Rattus norvegicus – sobolanul cenusiu</w:t>
            </w:r>
            <w:r w:rsidR="00190107" w:rsidRPr="0076248B">
              <w:rPr>
                <w:rFonts w:ascii="Arial" w:hAnsi="Arial" w:cs="Arial"/>
                <w:sz w:val="22"/>
                <w:szCs w:val="22"/>
                <w:lang w:val="ro-RO"/>
              </w:rPr>
              <w:t xml:space="preserve"> si Rattus rattus-sobolanul negru </w:t>
            </w:r>
            <w:r w:rsidRPr="0076248B">
              <w:rPr>
                <w:rFonts w:ascii="Arial" w:hAnsi="Arial" w:cs="Arial"/>
                <w:sz w:val="22"/>
                <w:szCs w:val="22"/>
                <w:lang w:val="ro-RO"/>
              </w:rPr>
              <w:t xml:space="preserve">): </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Instructiuni de utilizare:</w:t>
            </w:r>
          </w:p>
          <w:p w:rsidR="00190107" w:rsidRPr="0076248B" w:rsidRDefault="00190107" w:rsidP="0076248B">
            <w:pPr>
              <w:pStyle w:val="NoSpacing"/>
              <w:rPr>
                <w:rFonts w:ascii="Arial" w:hAnsi="Arial" w:cs="Arial"/>
                <w:sz w:val="22"/>
                <w:szCs w:val="22"/>
                <w:lang w:val="ro-RO"/>
              </w:rPr>
            </w:pPr>
            <w:r w:rsidRPr="0076248B">
              <w:rPr>
                <w:rFonts w:ascii="Arial" w:hAnsi="Arial" w:cs="Arial"/>
                <w:sz w:val="22"/>
                <w:szCs w:val="22"/>
                <w:lang w:val="ro-RO"/>
              </w:rPr>
              <w:t>Infestare mare : 60 – 100 g momeala / in statie de intoxicare</w:t>
            </w:r>
          </w:p>
          <w:p w:rsidR="00190107" w:rsidRPr="0076248B" w:rsidRDefault="00190107" w:rsidP="0076248B">
            <w:pPr>
              <w:pStyle w:val="NoSpacing"/>
              <w:rPr>
                <w:rFonts w:ascii="Arial" w:hAnsi="Arial" w:cs="Arial"/>
                <w:sz w:val="22"/>
                <w:szCs w:val="22"/>
                <w:lang w:val="ro-RO"/>
              </w:rPr>
            </w:pPr>
            <w:r w:rsidRPr="0076248B">
              <w:rPr>
                <w:rFonts w:ascii="Arial" w:hAnsi="Arial" w:cs="Arial"/>
                <w:sz w:val="22"/>
                <w:szCs w:val="22"/>
                <w:lang w:val="ro-RO"/>
              </w:rPr>
              <w:t>Infestare mica : 40-60 g momeala / in statie de intoxicare</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 Protejati momeala impotriva conditiilor atmosferice. Amplasati capcanele in zone fara risc de inundare.</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 xml:space="preserve">- Inlocuiti momelile deteriorate de apa sau contaminate cu pamant din interiorul capcanelor. </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 Indepartati resturile de produs la sfarsitul perioadei de tratament.</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 Respectati instructiunile suplimentare furnizate de codul de bune practici relevant.</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Ins</w:t>
            </w:r>
            <w:r w:rsidR="00190107" w:rsidRPr="0076248B">
              <w:rPr>
                <w:rFonts w:ascii="Arial" w:hAnsi="Arial" w:cs="Arial"/>
                <w:sz w:val="22"/>
                <w:szCs w:val="22"/>
                <w:lang w:val="ro-RO"/>
              </w:rPr>
              <w:t>tructiuni generale de utilizare.</w:t>
            </w:r>
          </w:p>
          <w:p w:rsidR="00190107" w:rsidRPr="0076248B" w:rsidRDefault="00190107" w:rsidP="0076248B">
            <w:pPr>
              <w:pStyle w:val="NoSpacing"/>
              <w:rPr>
                <w:rFonts w:ascii="Arial" w:hAnsi="Arial" w:cs="Arial"/>
                <w:sz w:val="22"/>
                <w:szCs w:val="22"/>
                <w:lang w:val="ro-RO"/>
              </w:rPr>
            </w:pPr>
            <w:r w:rsidRPr="0076248B">
              <w:rPr>
                <w:rFonts w:ascii="Arial" w:hAnsi="Arial" w:cs="Arial"/>
                <w:sz w:val="22"/>
                <w:szCs w:val="22"/>
                <w:lang w:val="ro-RO"/>
              </w:rPr>
              <w:t>-Pentru utilizare la exterior, momelile trebuie acoperite si amplasate astfel incat sa reduca la minim expunerea speciilor nevizate .</w:t>
            </w:r>
          </w:p>
          <w:p w:rsidR="00190107" w:rsidRPr="0076248B" w:rsidRDefault="00190107" w:rsidP="0076248B">
            <w:pPr>
              <w:pStyle w:val="NoSpacing"/>
              <w:rPr>
                <w:rFonts w:ascii="Arial" w:hAnsi="Arial" w:cs="Arial"/>
                <w:sz w:val="22"/>
                <w:szCs w:val="22"/>
                <w:lang w:val="ro-RO"/>
              </w:rPr>
            </w:pPr>
            <w:r w:rsidRPr="0076248B">
              <w:rPr>
                <w:rFonts w:ascii="Arial" w:hAnsi="Arial" w:cs="Arial"/>
                <w:sz w:val="22"/>
                <w:szCs w:val="22"/>
                <w:lang w:val="ro-RO"/>
              </w:rPr>
              <w:t>Respectati instructiunile suplimentare furnizate de codul de bune practici relevant.</w:t>
            </w:r>
          </w:p>
          <w:p w:rsidR="00190107" w:rsidRPr="0076248B" w:rsidRDefault="00190107" w:rsidP="0076248B">
            <w:pPr>
              <w:pStyle w:val="NoSpacing"/>
              <w:rPr>
                <w:rFonts w:ascii="Arial" w:hAnsi="Arial" w:cs="Arial"/>
                <w:sz w:val="22"/>
                <w:szCs w:val="22"/>
                <w:lang w:val="ro-RO"/>
              </w:rPr>
            </w:pPr>
            <w:r w:rsidRPr="0076248B">
              <w:rPr>
                <w:rFonts w:ascii="Arial" w:hAnsi="Arial" w:cs="Arial"/>
                <w:sz w:val="22"/>
                <w:szCs w:val="22"/>
                <w:lang w:val="ro-RO"/>
              </w:rPr>
              <w:t>Pentru aplicarea directa in vizuini:</w:t>
            </w:r>
          </w:p>
          <w:p w:rsidR="00190107" w:rsidRPr="0076248B" w:rsidRDefault="00190107" w:rsidP="0076248B">
            <w:pPr>
              <w:pStyle w:val="NoSpacing"/>
              <w:rPr>
                <w:rFonts w:ascii="Arial" w:hAnsi="Arial" w:cs="Arial"/>
                <w:sz w:val="22"/>
                <w:szCs w:val="22"/>
                <w:lang w:val="ro-RO"/>
              </w:rPr>
            </w:pPr>
            <w:r w:rsidRPr="0076248B">
              <w:rPr>
                <w:rFonts w:ascii="Arial" w:hAnsi="Arial" w:cs="Arial"/>
                <w:sz w:val="22"/>
                <w:szCs w:val="22"/>
                <w:lang w:val="ro-RO"/>
              </w:rPr>
              <w:t>-Momelile trebuie sa fie amplasate astfel incat sa reduca la minim expunerea speciilor nevizate si a copiilor.</w:t>
            </w:r>
          </w:p>
          <w:p w:rsidR="00190107" w:rsidRPr="0076248B" w:rsidRDefault="00190107" w:rsidP="0076248B">
            <w:pPr>
              <w:pStyle w:val="NoSpacing"/>
              <w:rPr>
                <w:rFonts w:ascii="Arial" w:hAnsi="Arial" w:cs="Arial"/>
                <w:sz w:val="22"/>
                <w:szCs w:val="22"/>
                <w:lang w:val="ro-RO"/>
              </w:rPr>
            </w:pPr>
            <w:r w:rsidRPr="0076248B">
              <w:rPr>
                <w:rFonts w:ascii="Arial" w:hAnsi="Arial" w:cs="Arial"/>
                <w:sz w:val="22"/>
                <w:szCs w:val="22"/>
                <w:lang w:val="ro-RO"/>
              </w:rPr>
              <w:t>-Acoperiti sau blocati intrarile in vizuinele cu momeala, pentru a reduce riscul de respingere si imprastiere a acesteia.</w:t>
            </w:r>
          </w:p>
          <w:p w:rsidR="00190107" w:rsidRPr="0076248B" w:rsidRDefault="00190107" w:rsidP="0076248B">
            <w:pPr>
              <w:pStyle w:val="NoSpacing"/>
              <w:rPr>
                <w:rFonts w:ascii="Arial" w:hAnsi="Arial" w:cs="Arial"/>
                <w:sz w:val="22"/>
                <w:szCs w:val="22"/>
                <w:lang w:val="ro-RO"/>
              </w:rPr>
            </w:pPr>
            <w:r w:rsidRPr="0076248B">
              <w:rPr>
                <w:rFonts w:ascii="Arial" w:hAnsi="Arial" w:cs="Arial"/>
                <w:sz w:val="22"/>
                <w:szCs w:val="22"/>
                <w:lang w:val="ro-RO"/>
              </w:rPr>
              <w:t>-Respectati instructiunile suplimentare prevazute de codul de bune practici relevant.</w:t>
            </w:r>
          </w:p>
          <w:p w:rsidR="00190107" w:rsidRPr="0076248B" w:rsidRDefault="00B366E6" w:rsidP="0076248B">
            <w:pPr>
              <w:pStyle w:val="NoSpacing"/>
              <w:rPr>
                <w:rFonts w:ascii="Arial" w:hAnsi="Arial" w:cs="Arial"/>
                <w:sz w:val="22"/>
                <w:szCs w:val="22"/>
                <w:lang w:val="ro-RO"/>
              </w:rPr>
            </w:pPr>
            <w:r w:rsidRPr="0076248B">
              <w:rPr>
                <w:rFonts w:ascii="Arial" w:hAnsi="Arial" w:cs="Arial"/>
                <w:sz w:val="22"/>
                <w:szCs w:val="22"/>
                <w:lang w:val="ro-RO"/>
              </w:rPr>
              <w:t>Instructiuni generale de utilizare :</w:t>
            </w:r>
          </w:p>
          <w:p w:rsidR="00BA24AB" w:rsidRPr="0076248B" w:rsidRDefault="00BA24AB" w:rsidP="0076248B">
            <w:pPr>
              <w:pStyle w:val="NoSpacing"/>
              <w:rPr>
                <w:rFonts w:ascii="Arial" w:hAnsi="Arial" w:cs="Arial"/>
                <w:sz w:val="22"/>
                <w:szCs w:val="22"/>
              </w:rPr>
            </w:pPr>
            <w:r w:rsidRPr="0076248B">
              <w:rPr>
                <w:rFonts w:ascii="Arial" w:hAnsi="Arial" w:cs="Arial"/>
                <w:sz w:val="22"/>
                <w:szCs w:val="22"/>
                <w:lang w:val="ro-RO"/>
              </w:rPr>
              <w:t>- Inainte de utilizare, cititi si respectati informatiile despre produs si orice alte informatii care il insotesc sau sunt furnizate de vanzator.</w:t>
            </w:r>
          </w:p>
          <w:p w:rsidR="00BA24AB" w:rsidRPr="0076248B" w:rsidRDefault="00BA24AB" w:rsidP="0076248B">
            <w:pPr>
              <w:pStyle w:val="NoSpacing"/>
              <w:rPr>
                <w:rFonts w:ascii="Arial" w:hAnsi="Arial" w:cs="Arial"/>
                <w:sz w:val="22"/>
                <w:szCs w:val="22"/>
              </w:rPr>
            </w:pPr>
            <w:r w:rsidRPr="0076248B">
              <w:rPr>
                <w:rFonts w:ascii="Arial" w:hAnsi="Arial" w:cs="Arial"/>
                <w:sz w:val="22"/>
                <w:szCs w:val="22"/>
                <w:lang w:val="ro-RO"/>
              </w:rPr>
              <w:t>- Efectuati o observatie a zonei infestate, anterior amplasarii otravii, in vederea  identificarii speciilor de rozatoare, a locurilor de activitate a acestora si a determinarii posibilei cauze si a amplorii infestarii.</w:t>
            </w:r>
          </w:p>
          <w:p w:rsidR="00BA24AB" w:rsidRPr="0076248B" w:rsidRDefault="00BA24AB" w:rsidP="0076248B">
            <w:pPr>
              <w:pStyle w:val="NoSpacing"/>
              <w:rPr>
                <w:rFonts w:ascii="Arial" w:hAnsi="Arial" w:cs="Arial"/>
                <w:sz w:val="22"/>
                <w:szCs w:val="22"/>
              </w:rPr>
            </w:pPr>
            <w:r w:rsidRPr="0076248B">
              <w:rPr>
                <w:rFonts w:ascii="Arial" w:hAnsi="Arial" w:cs="Arial"/>
                <w:sz w:val="22"/>
                <w:szCs w:val="22"/>
              </w:rPr>
              <w:t>- Eliminati hrana usor de obtinut de rozatoare (de exemplu, cereale varsate sau deseuri alimentare). In plus, nu curațati zona infestata imediat inainte de aplicare, deoarece conduce la perturbarea populatiei de rozatoare si face mai dificila acceptarea momelii de catre aceasta.</w:t>
            </w:r>
          </w:p>
          <w:p w:rsidR="00BA24AB" w:rsidRPr="0076248B" w:rsidRDefault="00BA24AB" w:rsidP="0076248B">
            <w:pPr>
              <w:pStyle w:val="NoSpacing"/>
              <w:rPr>
                <w:rFonts w:ascii="Arial" w:hAnsi="Arial" w:cs="Arial"/>
                <w:sz w:val="22"/>
                <w:szCs w:val="22"/>
              </w:rPr>
            </w:pPr>
            <w:r w:rsidRPr="0076248B">
              <w:rPr>
                <w:rFonts w:ascii="Arial" w:hAnsi="Arial" w:cs="Arial"/>
                <w:sz w:val="22"/>
                <w:szCs w:val="22"/>
                <w:lang w:val="ro-RO"/>
              </w:rPr>
              <w:lastRenderedPageBreak/>
              <w:t>- Produsul trebuie utilizat numai ca parte a unui sistem integrat de management al infestarilor cu daunatori (IPM), care sa includa, printre altele, masuri de igiena și, acolo unde este posibil, metode fizice de combatere.</w:t>
            </w:r>
          </w:p>
          <w:p w:rsidR="00BA24AB" w:rsidRPr="0076248B" w:rsidRDefault="00BA24AB" w:rsidP="0076248B">
            <w:pPr>
              <w:pStyle w:val="NoSpacing"/>
              <w:rPr>
                <w:rFonts w:ascii="Arial" w:hAnsi="Arial" w:cs="Arial"/>
                <w:sz w:val="22"/>
                <w:szCs w:val="22"/>
              </w:rPr>
            </w:pPr>
            <w:r w:rsidRPr="0076248B">
              <w:rPr>
                <w:rFonts w:ascii="Arial" w:hAnsi="Arial" w:cs="Arial"/>
                <w:sz w:val="22"/>
                <w:szCs w:val="22"/>
              </w:rPr>
              <w:t xml:space="preserve">- Produsul </w:t>
            </w:r>
            <w:r w:rsidRPr="0076248B">
              <w:rPr>
                <w:rFonts w:ascii="Arial" w:hAnsi="Arial" w:cs="Arial"/>
                <w:sz w:val="22"/>
                <w:szCs w:val="22"/>
                <w:lang w:val="ro-RO"/>
              </w:rPr>
              <w:t>trebuie amplasat in imediata apropiere a locurilor in care s-a observat prezenta rozatoarelor (de exemplu: cai de acces, locuri de cuibărit si de hranire, gauri, vizuini, etc.).</w:t>
            </w:r>
          </w:p>
          <w:p w:rsidR="00BA24AB" w:rsidRPr="0076248B" w:rsidRDefault="00BA24AB" w:rsidP="0076248B">
            <w:pPr>
              <w:pStyle w:val="NoSpacing"/>
              <w:rPr>
                <w:rFonts w:ascii="Arial" w:hAnsi="Arial" w:cs="Arial"/>
                <w:sz w:val="22"/>
                <w:szCs w:val="22"/>
              </w:rPr>
            </w:pPr>
            <w:r w:rsidRPr="0076248B">
              <w:rPr>
                <w:rFonts w:ascii="Arial" w:hAnsi="Arial" w:cs="Arial"/>
                <w:sz w:val="22"/>
                <w:szCs w:val="22"/>
                <w:lang w:val="ro-RO"/>
              </w:rPr>
              <w:t>- In masura posibilitatilor, fixati capcanele de sol sau alte structuri.</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 Capcanele trebuie etichetate clar pentru a indica ca contin rodenticide si ca se interzice mutarea sau deschiderea lor.</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rPr>
              <w:t>- Atunci cand produsul este utilizat in zone publice, zonele tratate trebuie sa fie marcate in timpul perioadei de tratament, iar un aviz care explica riscul otravirii primare sau secundare de catre anticoagulant, precum si indicarea primelor masuri care trebuie luate in caz de otravire trebuie sa fie puse la dispoziție alaturi de momeli.</w:t>
            </w:r>
          </w:p>
          <w:p w:rsidR="00BA24AB" w:rsidRPr="0076248B" w:rsidRDefault="00BA24AB" w:rsidP="0076248B">
            <w:pPr>
              <w:pStyle w:val="NoSpacing"/>
              <w:rPr>
                <w:rFonts w:ascii="Arial" w:hAnsi="Arial" w:cs="Arial"/>
                <w:sz w:val="22"/>
                <w:szCs w:val="22"/>
              </w:rPr>
            </w:pPr>
            <w:r w:rsidRPr="0076248B">
              <w:rPr>
                <w:rFonts w:ascii="Arial" w:hAnsi="Arial" w:cs="Arial"/>
                <w:sz w:val="22"/>
                <w:szCs w:val="22"/>
                <w:lang w:val="ro-RO"/>
              </w:rPr>
              <w:t>- Momeala trebuie asigurata in asa fel incat sa nu poata fi scoasa din capcana.</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 Amplasati capcanele la adapost de copii, pasari, animale de companie, animale domestice si a alte animale nevizate.</w:t>
            </w:r>
          </w:p>
          <w:p w:rsidR="00BA24AB" w:rsidRPr="0076248B" w:rsidRDefault="00BA24AB" w:rsidP="0076248B">
            <w:pPr>
              <w:pStyle w:val="NoSpacing"/>
              <w:rPr>
                <w:rFonts w:ascii="Arial" w:hAnsi="Arial" w:cs="Arial"/>
                <w:sz w:val="22"/>
                <w:szCs w:val="22"/>
              </w:rPr>
            </w:pPr>
            <w:r w:rsidRPr="0076248B">
              <w:rPr>
                <w:rFonts w:ascii="Arial" w:hAnsi="Arial" w:cs="Arial"/>
                <w:sz w:val="22"/>
                <w:szCs w:val="22"/>
                <w:lang w:val="ro-RO"/>
              </w:rPr>
              <w:t>- Amplasati capcanele departe de alimente, bauturi si hrana pentru animale, precum si de ustensilele sau suprafetele care intra in contact cu acestea.</w:t>
            </w:r>
          </w:p>
          <w:p w:rsidR="00BA24AB" w:rsidRPr="0076248B" w:rsidRDefault="00BA24AB" w:rsidP="0076248B">
            <w:pPr>
              <w:pStyle w:val="NoSpacing"/>
              <w:rPr>
                <w:rFonts w:ascii="Arial" w:hAnsi="Arial" w:cs="Arial"/>
                <w:sz w:val="22"/>
                <w:szCs w:val="22"/>
              </w:rPr>
            </w:pPr>
            <w:r w:rsidRPr="0076248B">
              <w:rPr>
                <w:rFonts w:ascii="Arial" w:hAnsi="Arial" w:cs="Arial"/>
                <w:sz w:val="22"/>
                <w:szCs w:val="22"/>
                <w:lang w:val="ro-RO"/>
              </w:rPr>
              <w:t xml:space="preserve">- Folositi manusi de protectie rezistente la substante chimice in faza de manipulare. </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 Nu beti, mancati sau fumati in timpul utilizarii. Dupa utilizarea produsului, spalati-va mainile si pielea expusa.</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 xml:space="preserve">- Frecventa vizitelor in zona tratata ramane la discretia operatorului, in functie de rezultatele studiului efectuat la inceputul perioadei de tratament. Aceasta frecventa trebuie sa fie conforma cu recomandarile cuprinse in codul de bune practici (sau echivalent).   </w:t>
            </w:r>
          </w:p>
          <w:p w:rsidR="00BA24AB" w:rsidRPr="0076248B" w:rsidRDefault="00BA24AB" w:rsidP="0076248B">
            <w:pPr>
              <w:pStyle w:val="NoSpacing"/>
              <w:rPr>
                <w:rFonts w:ascii="Arial" w:hAnsi="Arial" w:cs="Arial"/>
                <w:sz w:val="22"/>
                <w:szCs w:val="22"/>
              </w:rPr>
            </w:pPr>
            <w:r w:rsidRPr="0076248B">
              <w:rPr>
                <w:rFonts w:ascii="Arial" w:hAnsi="Arial" w:cs="Arial"/>
                <w:sz w:val="22"/>
                <w:szCs w:val="22"/>
                <w:lang w:val="ro-RO"/>
              </w:rPr>
              <w:t>- Daca consumul de momeala este scazut in raport cu infestarea estimata, luati in considerare reamplasarea statiilor de momeala in alte locuri si posibilitatea de a schimba formularea momelii.</w:t>
            </w:r>
          </w:p>
          <w:p w:rsidR="00BA24AB" w:rsidRPr="0076248B" w:rsidRDefault="00BA24AB" w:rsidP="0076248B">
            <w:pPr>
              <w:pStyle w:val="NoSpacing"/>
              <w:rPr>
                <w:rFonts w:ascii="Arial" w:hAnsi="Arial" w:cs="Arial"/>
                <w:sz w:val="22"/>
                <w:szCs w:val="22"/>
              </w:rPr>
            </w:pPr>
            <w:r w:rsidRPr="0076248B">
              <w:rPr>
                <w:rFonts w:ascii="Arial" w:hAnsi="Arial" w:cs="Arial"/>
                <w:sz w:val="22"/>
                <w:szCs w:val="22"/>
              </w:rPr>
              <w:t>- Daca dupa o perioada de aplicare de 35 de zile, momelile continua sa fie consumate si nu se observa o reducere a activitatii rozatoarelor, trebuie determinata cauza probabila. Daca s-au exclus alte cauze, este posibil ca rozatoarele sa aiba un grad de rezistenta la substanta. Prin urmare, luati in considerare utilizarea unui rodenticid non-coagulant, daca este disponibil, sau a unui rodenticid anticoagulant mai puternic. De asemenea, luati in considerare utilizarea de capcane mecanice, ca masura de combatere alternativa.</w:t>
            </w:r>
          </w:p>
          <w:p w:rsidR="00BA24AB"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 xml:space="preserve">- </w:t>
            </w:r>
            <w:r w:rsidR="00B366E6" w:rsidRPr="0076248B">
              <w:rPr>
                <w:rFonts w:ascii="Arial" w:hAnsi="Arial" w:cs="Arial"/>
                <w:sz w:val="22"/>
                <w:szCs w:val="22"/>
                <w:lang w:val="ro-RO"/>
              </w:rPr>
              <w:t>Indepartati resturile de momeala si statiile de intoxicare la sfarsitul perioadei de tratament.</w:t>
            </w:r>
          </w:p>
          <w:p w:rsidR="006C155F" w:rsidRPr="0076248B" w:rsidRDefault="00BA24AB" w:rsidP="0076248B">
            <w:pPr>
              <w:pStyle w:val="NoSpacing"/>
              <w:rPr>
                <w:rFonts w:ascii="Arial" w:hAnsi="Arial" w:cs="Arial"/>
                <w:sz w:val="22"/>
                <w:szCs w:val="22"/>
                <w:lang w:val="ro-RO"/>
              </w:rPr>
            </w:pPr>
            <w:r w:rsidRPr="0076248B">
              <w:rPr>
                <w:rFonts w:ascii="Arial" w:hAnsi="Arial" w:cs="Arial"/>
                <w:sz w:val="22"/>
                <w:szCs w:val="22"/>
                <w:lang w:val="ro-RO"/>
              </w:rPr>
              <w:t xml:space="preserve">- Momeala </w:t>
            </w:r>
            <w:r w:rsidR="00B366E6" w:rsidRPr="0076248B">
              <w:rPr>
                <w:rFonts w:ascii="Arial" w:hAnsi="Arial" w:cs="Arial"/>
                <w:sz w:val="22"/>
                <w:szCs w:val="22"/>
                <w:lang w:val="ro-RO"/>
              </w:rPr>
              <w:t>in pliculete: Nu deschideti pliculetele care contin momeala.</w:t>
            </w:r>
          </w:p>
        </w:tc>
      </w:tr>
    </w:tbl>
    <w:p w:rsidR="002129B5" w:rsidRPr="0076248B" w:rsidRDefault="002129B5" w:rsidP="0076248B">
      <w:pPr>
        <w:pStyle w:val="NoSpacing"/>
        <w:rPr>
          <w:rFonts w:ascii="Arial" w:hAnsi="Arial" w:cs="Arial"/>
          <w:sz w:val="22"/>
          <w:szCs w:val="22"/>
          <w:lang w:val="ro-RO"/>
        </w:rPr>
      </w:pPr>
    </w:p>
    <w:p w:rsidR="003206AA" w:rsidRPr="0076248B" w:rsidRDefault="00B66405" w:rsidP="0076248B">
      <w:pPr>
        <w:pStyle w:val="NoSpacing"/>
        <w:rPr>
          <w:rFonts w:ascii="Arial" w:hAnsi="Arial" w:cs="Arial"/>
          <w:sz w:val="22"/>
          <w:szCs w:val="22"/>
          <w:lang w:val="ro-RO"/>
        </w:rPr>
      </w:pPr>
      <w:r w:rsidRPr="0076248B">
        <w:rPr>
          <w:rFonts w:ascii="Arial" w:hAnsi="Arial" w:cs="Arial"/>
          <w:b/>
          <w:sz w:val="22"/>
          <w:szCs w:val="22"/>
          <w:lang w:val="ro-RO"/>
        </w:rPr>
        <w:t>XI</w:t>
      </w:r>
      <w:r w:rsidR="00D478E7" w:rsidRPr="0076248B">
        <w:rPr>
          <w:rFonts w:ascii="Arial" w:hAnsi="Arial" w:cs="Arial"/>
          <w:b/>
          <w:sz w:val="22"/>
          <w:szCs w:val="22"/>
          <w:lang w:val="ro-RO"/>
        </w:rPr>
        <w:t>II</w:t>
      </w:r>
      <w:r w:rsidRPr="0076248B">
        <w:rPr>
          <w:rFonts w:ascii="Arial" w:hAnsi="Arial" w:cs="Arial"/>
          <w:b/>
          <w:sz w:val="22"/>
          <w:szCs w:val="22"/>
          <w:lang w:val="ro-RO"/>
        </w:rPr>
        <w:t>. CONDI</w:t>
      </w:r>
      <w:r w:rsidR="006A6FCB" w:rsidRPr="0076248B">
        <w:rPr>
          <w:rFonts w:ascii="Arial" w:hAnsi="Arial" w:cs="Arial"/>
          <w:b/>
          <w:sz w:val="22"/>
          <w:szCs w:val="22"/>
          <w:lang w:val="ro-RO"/>
        </w:rPr>
        <w:t>T</w:t>
      </w:r>
      <w:r w:rsidRPr="0076248B">
        <w:rPr>
          <w:rFonts w:ascii="Arial" w:hAnsi="Arial" w:cs="Arial"/>
          <w:b/>
          <w:sz w:val="22"/>
          <w:szCs w:val="22"/>
          <w:lang w:val="ro-RO"/>
        </w:rPr>
        <w:t>IILE DE DEPOZITARE</w:t>
      </w:r>
      <w:r w:rsidRPr="0076248B">
        <w:rPr>
          <w:rFonts w:ascii="Arial" w:hAnsi="Arial" w:cs="Arial"/>
          <w:sz w:val="22"/>
          <w:szCs w:val="22"/>
          <w:lang w:val="ro-RO"/>
        </w:rPr>
        <w:t xml:space="preserve"> </w:t>
      </w:r>
      <w:r w:rsidR="009B2149" w:rsidRPr="0076248B">
        <w:rPr>
          <w:rFonts w:ascii="Arial" w:hAnsi="Arial" w:cs="Arial"/>
          <w:sz w:val="22"/>
          <w:szCs w:val="22"/>
          <w:lang w:val="ro-RO"/>
        </w:rPr>
        <w:t xml:space="preserve">: </w:t>
      </w:r>
      <w:r w:rsidR="003206AA" w:rsidRPr="0076248B">
        <w:rPr>
          <w:rFonts w:ascii="Arial" w:hAnsi="Arial" w:cs="Arial"/>
          <w:sz w:val="22"/>
          <w:szCs w:val="22"/>
          <w:lang w:val="ro-RO"/>
        </w:rPr>
        <w:t>Depozitarea recipientului într-un loc uscat, răcoros și bine ventilat, închis și departe de lumina directă a soarelui.</w:t>
      </w:r>
    </w:p>
    <w:p w:rsidR="003206AA" w:rsidRPr="0076248B" w:rsidRDefault="003206AA" w:rsidP="0076248B">
      <w:pPr>
        <w:pStyle w:val="NoSpacing"/>
        <w:rPr>
          <w:rFonts w:ascii="Arial" w:hAnsi="Arial" w:cs="Arial"/>
          <w:sz w:val="22"/>
          <w:szCs w:val="22"/>
          <w:lang w:val="ro-RO"/>
        </w:rPr>
      </w:pPr>
      <w:r w:rsidRPr="0076248B">
        <w:rPr>
          <w:rFonts w:ascii="Arial" w:hAnsi="Arial" w:cs="Arial"/>
          <w:sz w:val="22"/>
          <w:szCs w:val="22"/>
          <w:lang w:val="ro-RO"/>
        </w:rPr>
        <w:t>Accesul copiilor, păsărilor, animalelor de companie și animalelor de fermă sa fie interzisa.</w:t>
      </w:r>
    </w:p>
    <w:p w:rsidR="0049708C" w:rsidRPr="0076248B" w:rsidRDefault="0049708C" w:rsidP="0076248B">
      <w:pPr>
        <w:pStyle w:val="NoSpacing"/>
        <w:rPr>
          <w:rFonts w:ascii="Arial" w:hAnsi="Arial" w:cs="Arial"/>
          <w:sz w:val="22"/>
          <w:szCs w:val="22"/>
          <w:lang w:val="ro-RO"/>
        </w:rPr>
      </w:pPr>
    </w:p>
    <w:p w:rsidR="00B66405" w:rsidRPr="0076248B" w:rsidRDefault="00B66405" w:rsidP="0076248B">
      <w:pPr>
        <w:rPr>
          <w:rFonts w:ascii="Arial" w:hAnsi="Arial" w:cs="Arial"/>
          <w:sz w:val="22"/>
          <w:szCs w:val="22"/>
          <w:lang w:val="ro-RO"/>
        </w:rPr>
      </w:pPr>
      <w:r w:rsidRPr="0076248B">
        <w:rPr>
          <w:rFonts w:ascii="Arial" w:hAnsi="Arial" w:cs="Arial"/>
          <w:sz w:val="22"/>
          <w:szCs w:val="22"/>
          <w:lang w:val="ro-RO"/>
        </w:rPr>
        <w:t>DURATA DE CONSERVARE A PRODUSELOR BIOCIDE ÎN CONDI</w:t>
      </w:r>
      <w:r w:rsidR="006A6FCB" w:rsidRPr="0076248B">
        <w:rPr>
          <w:rFonts w:ascii="Arial" w:hAnsi="Arial" w:cs="Arial"/>
          <w:sz w:val="22"/>
          <w:szCs w:val="22"/>
          <w:lang w:val="ro-RO"/>
        </w:rPr>
        <w:t>T</w:t>
      </w:r>
      <w:r w:rsidRPr="0076248B">
        <w:rPr>
          <w:rFonts w:ascii="Arial" w:hAnsi="Arial" w:cs="Arial"/>
          <w:sz w:val="22"/>
          <w:szCs w:val="22"/>
          <w:lang w:val="ro-RO"/>
        </w:rPr>
        <w:t xml:space="preserve">II NORMALE DE DEPOZITARE </w:t>
      </w:r>
      <w:r w:rsidR="009B2149" w:rsidRPr="0076248B">
        <w:rPr>
          <w:rFonts w:ascii="Arial" w:hAnsi="Arial" w:cs="Arial"/>
          <w:sz w:val="22"/>
          <w:szCs w:val="22"/>
          <w:lang w:val="ro-RO"/>
        </w:rPr>
        <w:t>: 2 ani</w:t>
      </w:r>
      <w:r w:rsidR="00567FBE" w:rsidRPr="0076248B">
        <w:rPr>
          <w:rFonts w:ascii="Arial" w:hAnsi="Arial" w:cs="Arial"/>
          <w:bCs/>
          <w:color w:val="000000"/>
          <w:sz w:val="22"/>
          <w:szCs w:val="22"/>
          <w:lang w:val="fr-FR"/>
        </w:rPr>
        <w:t xml:space="preserve"> </w:t>
      </w:r>
      <w:r w:rsidR="003206AA" w:rsidRPr="0076248B">
        <w:rPr>
          <w:rFonts w:ascii="Arial" w:hAnsi="Arial" w:cs="Arial"/>
          <w:bCs/>
          <w:color w:val="000000"/>
          <w:sz w:val="22"/>
          <w:szCs w:val="22"/>
          <w:lang w:val="fr-FR"/>
        </w:rPr>
        <w:t>(</w:t>
      </w:r>
      <w:r w:rsidR="003206AA" w:rsidRPr="0076248B">
        <w:rPr>
          <w:rFonts w:ascii="Arial" w:hAnsi="Arial" w:cs="Arial"/>
          <w:sz w:val="22"/>
          <w:szCs w:val="22"/>
          <w:lang w:val="ro-RO"/>
        </w:rPr>
        <w:t>24 luni)</w:t>
      </w:r>
    </w:p>
    <w:p w:rsidR="00AD0509" w:rsidRPr="0076248B" w:rsidRDefault="00B66405" w:rsidP="0076248B">
      <w:pPr>
        <w:rPr>
          <w:rFonts w:ascii="Arial" w:hAnsi="Arial" w:cs="Arial"/>
          <w:color w:val="000000"/>
          <w:sz w:val="22"/>
          <w:szCs w:val="22"/>
          <w:lang w:val="ro-RO"/>
        </w:rPr>
      </w:pPr>
      <w:r w:rsidRPr="0076248B">
        <w:rPr>
          <w:rFonts w:ascii="Arial" w:hAnsi="Arial" w:cs="Arial"/>
          <w:color w:val="000000"/>
          <w:sz w:val="22"/>
          <w:szCs w:val="22"/>
          <w:lang w:val="ro-RO"/>
        </w:rPr>
        <w:t>ALTE INFORMA</w:t>
      </w:r>
      <w:r w:rsidR="006A6FCB" w:rsidRPr="0076248B">
        <w:rPr>
          <w:rFonts w:ascii="Arial" w:hAnsi="Arial" w:cs="Arial"/>
          <w:color w:val="000000"/>
          <w:sz w:val="22"/>
          <w:szCs w:val="22"/>
          <w:lang w:val="ro-RO"/>
        </w:rPr>
        <w:t>T</w:t>
      </w:r>
      <w:r w:rsidR="009B2149" w:rsidRPr="0076248B">
        <w:rPr>
          <w:rFonts w:ascii="Arial" w:hAnsi="Arial" w:cs="Arial"/>
          <w:color w:val="000000"/>
          <w:sz w:val="22"/>
          <w:szCs w:val="22"/>
          <w:lang w:val="ro-RO"/>
        </w:rPr>
        <w:t xml:space="preserve">II: </w:t>
      </w:r>
    </w:p>
    <w:p w:rsidR="00AD0509" w:rsidRPr="0076248B" w:rsidRDefault="00AD0509" w:rsidP="0076248B">
      <w:pPr>
        <w:rPr>
          <w:rFonts w:ascii="Arial" w:hAnsi="Arial" w:cs="Arial"/>
          <w:color w:val="000000"/>
          <w:sz w:val="22"/>
          <w:szCs w:val="22"/>
        </w:rPr>
      </w:pPr>
      <w:r w:rsidRPr="0076248B">
        <w:rPr>
          <w:rFonts w:ascii="Arial" w:hAnsi="Arial" w:cs="Arial"/>
          <w:color w:val="000000"/>
          <w:sz w:val="22"/>
          <w:szCs w:val="22"/>
        </w:rPr>
        <w:t>Datorită modului lor de acțiune întârziat, rodenticidele anticoagulante au nevoie de 4 până la 10 zile pentru a fi eficiente după consumul de momeală.</w:t>
      </w:r>
    </w:p>
    <w:p w:rsidR="00AD0509" w:rsidRPr="0076248B" w:rsidRDefault="00AD0509" w:rsidP="0076248B">
      <w:pPr>
        <w:rPr>
          <w:rFonts w:ascii="Arial" w:hAnsi="Arial" w:cs="Arial"/>
          <w:color w:val="000000"/>
          <w:sz w:val="22"/>
          <w:szCs w:val="22"/>
        </w:rPr>
      </w:pPr>
      <w:r w:rsidRPr="0076248B">
        <w:rPr>
          <w:rFonts w:ascii="Arial" w:hAnsi="Arial" w:cs="Arial"/>
          <w:color w:val="000000"/>
          <w:sz w:val="22"/>
          <w:szCs w:val="22"/>
        </w:rPr>
        <w:t>- Rozătoarele pot fi purtătoare de boli. Nu atingeți rozătoarele goale cu mâinile goale, folosiți mănuși sau folosiți unelte, cum ar fi cleștele atunci când le eliminați.</w:t>
      </w:r>
    </w:p>
    <w:p w:rsidR="00C3654C" w:rsidRPr="0076248B" w:rsidRDefault="00AD0509" w:rsidP="0076248B">
      <w:pPr>
        <w:rPr>
          <w:rFonts w:ascii="Arial" w:hAnsi="Arial" w:cs="Arial"/>
          <w:color w:val="000000"/>
          <w:sz w:val="22"/>
          <w:szCs w:val="22"/>
        </w:rPr>
      </w:pPr>
      <w:r w:rsidRPr="0076248B">
        <w:rPr>
          <w:rFonts w:ascii="Arial" w:hAnsi="Arial" w:cs="Arial"/>
          <w:color w:val="000000"/>
          <w:sz w:val="22"/>
          <w:szCs w:val="22"/>
        </w:rPr>
        <w:t>- Acest produs conține un agent de amarare și un colorant.</w:t>
      </w:r>
    </w:p>
    <w:p w:rsidR="00DA037A" w:rsidRPr="0076248B" w:rsidRDefault="00DA037A" w:rsidP="0076248B">
      <w:pPr>
        <w:rPr>
          <w:rFonts w:ascii="Arial" w:hAnsi="Arial" w:cs="Arial"/>
          <w:color w:val="000000"/>
          <w:sz w:val="22"/>
          <w:szCs w:val="22"/>
          <w:lang w:val="ro-RO"/>
        </w:rPr>
      </w:pPr>
      <w:r w:rsidRPr="0076248B">
        <w:rPr>
          <w:rFonts w:ascii="Arial" w:hAnsi="Arial" w:cs="Arial"/>
          <w:color w:val="000000"/>
          <w:sz w:val="22"/>
          <w:szCs w:val="22"/>
          <w:u w:val="single"/>
          <w:lang w:val="ro-RO"/>
        </w:rPr>
        <w:t>Restrictii pentru utilizarea produsului biocid</w:t>
      </w:r>
      <w:r w:rsidRPr="0076248B">
        <w:rPr>
          <w:rFonts w:ascii="Arial" w:hAnsi="Arial" w:cs="Arial"/>
          <w:color w:val="000000"/>
          <w:sz w:val="22"/>
          <w:szCs w:val="22"/>
          <w:lang w:val="ro-RO"/>
        </w:rPr>
        <w:t xml:space="preserve">: Se va evita prin orice mijloace patrunderea in sistemul de canalizare si in ape de suprafata.Atunci cand se plaseaza punctele de momeala in apropierea apelor </w:t>
      </w:r>
      <w:r w:rsidRPr="0076248B">
        <w:rPr>
          <w:rFonts w:ascii="Arial" w:hAnsi="Arial" w:cs="Arial"/>
          <w:color w:val="000000"/>
          <w:sz w:val="22"/>
          <w:szCs w:val="22"/>
          <w:lang w:val="ro-RO"/>
        </w:rPr>
        <w:lastRenderedPageBreak/>
        <w:t>de suprafata (rauri, iazuri, canale de apa, diguri, santuri de irigare) sau sisteme de scurgere a apei , se va evita contactul momelii cu apa.</w:t>
      </w:r>
    </w:p>
    <w:p w:rsidR="00B66405" w:rsidRPr="0076248B" w:rsidRDefault="00B66405" w:rsidP="0076248B">
      <w:pPr>
        <w:rPr>
          <w:rFonts w:ascii="Arial" w:hAnsi="Arial" w:cs="Arial"/>
          <w:color w:val="000000"/>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6248B" w:rsidTr="006B235A">
        <w:tc>
          <w:tcPr>
            <w:tcW w:w="9923" w:type="dxa"/>
          </w:tcPr>
          <w:p w:rsidR="00B66405" w:rsidRPr="0076248B" w:rsidRDefault="006A6FCB" w:rsidP="0076248B">
            <w:pPr>
              <w:pStyle w:val="NoSpacing"/>
              <w:rPr>
                <w:rFonts w:ascii="Arial" w:hAnsi="Arial" w:cs="Arial"/>
                <w:sz w:val="22"/>
                <w:szCs w:val="22"/>
                <w:lang w:val="ro-RO"/>
              </w:rPr>
            </w:pPr>
            <w:r w:rsidRPr="0076248B">
              <w:rPr>
                <w:rFonts w:ascii="Arial" w:hAnsi="Arial" w:cs="Arial"/>
                <w:sz w:val="22"/>
                <w:szCs w:val="22"/>
                <w:lang w:val="ro-RO"/>
              </w:rPr>
              <w:t>Prezenta autorizatie este însot</w:t>
            </w:r>
            <w:r w:rsidR="00B66405" w:rsidRPr="0076248B">
              <w:rPr>
                <w:rFonts w:ascii="Arial" w:hAnsi="Arial" w:cs="Arial"/>
                <w:sz w:val="22"/>
                <w:szCs w:val="22"/>
                <w:lang w:val="ro-RO"/>
              </w:rPr>
              <w:t>ită de următoarele documente :</w:t>
            </w:r>
          </w:p>
          <w:p w:rsidR="00B66405" w:rsidRPr="0076248B" w:rsidRDefault="00B66405" w:rsidP="0076248B">
            <w:pPr>
              <w:pStyle w:val="NoSpacing"/>
              <w:numPr>
                <w:ilvl w:val="0"/>
                <w:numId w:val="6"/>
              </w:numPr>
              <w:rPr>
                <w:rFonts w:ascii="Arial" w:hAnsi="Arial" w:cs="Arial"/>
                <w:sz w:val="22"/>
                <w:szCs w:val="22"/>
                <w:lang w:val="ro-RO"/>
              </w:rPr>
            </w:pPr>
            <w:r w:rsidRPr="0076248B">
              <w:rPr>
                <w:rFonts w:ascii="Arial" w:hAnsi="Arial" w:cs="Arial"/>
                <w:sz w:val="22"/>
                <w:szCs w:val="22"/>
                <w:lang w:val="ro-RO"/>
              </w:rPr>
              <w:t>proiect de etichetă a produsului biocid</w:t>
            </w:r>
          </w:p>
          <w:p w:rsidR="00B66405" w:rsidRPr="0076248B" w:rsidRDefault="006A6FCB" w:rsidP="0076248B">
            <w:pPr>
              <w:pStyle w:val="NoSpacing"/>
              <w:numPr>
                <w:ilvl w:val="0"/>
                <w:numId w:val="6"/>
              </w:numPr>
              <w:rPr>
                <w:rFonts w:ascii="Arial" w:hAnsi="Arial" w:cs="Arial"/>
                <w:sz w:val="22"/>
                <w:szCs w:val="22"/>
                <w:lang w:val="ro-RO"/>
              </w:rPr>
            </w:pPr>
            <w:r w:rsidRPr="0076248B">
              <w:rPr>
                <w:rFonts w:ascii="Arial" w:hAnsi="Arial" w:cs="Arial"/>
                <w:sz w:val="22"/>
                <w:szCs w:val="22"/>
                <w:lang w:val="ro-RO"/>
              </w:rPr>
              <w:t>fis</w:t>
            </w:r>
            <w:r w:rsidR="00B66405" w:rsidRPr="0076248B">
              <w:rPr>
                <w:rFonts w:ascii="Arial" w:hAnsi="Arial" w:cs="Arial"/>
                <w:sz w:val="22"/>
                <w:szCs w:val="22"/>
                <w:lang w:val="ro-RO"/>
              </w:rPr>
              <w:t>a cu date de securitate a produsului biocid</w:t>
            </w:r>
          </w:p>
          <w:p w:rsidR="00B66405" w:rsidRPr="0076248B" w:rsidRDefault="00B66405" w:rsidP="0076248B">
            <w:pPr>
              <w:pStyle w:val="NoSpacing"/>
              <w:numPr>
                <w:ilvl w:val="0"/>
                <w:numId w:val="6"/>
              </w:numPr>
              <w:rPr>
                <w:rFonts w:ascii="Arial" w:hAnsi="Arial" w:cs="Arial"/>
                <w:sz w:val="22"/>
                <w:szCs w:val="22"/>
                <w:lang w:val="ro-RO"/>
              </w:rPr>
            </w:pPr>
            <w:r w:rsidRPr="0076248B">
              <w:rPr>
                <w:rFonts w:ascii="Arial" w:hAnsi="Arial" w:cs="Arial"/>
                <w:color w:val="000000"/>
                <w:sz w:val="22"/>
                <w:szCs w:val="22"/>
                <w:lang w:val="ro-RO"/>
              </w:rPr>
              <w:t xml:space="preserve">rezumatul caracteristicilor produsului biocid </w:t>
            </w:r>
          </w:p>
        </w:tc>
      </w:tr>
    </w:tbl>
    <w:p w:rsidR="00B66405" w:rsidRPr="0076248B" w:rsidRDefault="00B66405" w:rsidP="0076248B">
      <w:pPr>
        <w:numPr>
          <w:ilvl w:val="0"/>
          <w:numId w:val="7"/>
        </w:numPr>
        <w:ind w:left="709"/>
        <w:rPr>
          <w:rFonts w:ascii="Arial" w:hAnsi="Arial" w:cs="Arial"/>
          <w:sz w:val="22"/>
          <w:szCs w:val="22"/>
          <w:lang w:val="ro-RO"/>
        </w:rPr>
      </w:pPr>
      <w:r w:rsidRPr="0076248B">
        <w:rPr>
          <w:rFonts w:ascii="Arial" w:hAnsi="Arial" w:cs="Arial"/>
          <w:sz w:val="22"/>
          <w:szCs w:val="22"/>
          <w:lang w:val="ro-RO"/>
        </w:rPr>
        <w:t>Este oblig</w:t>
      </w:r>
      <w:r w:rsidR="006A6FCB" w:rsidRPr="0076248B">
        <w:rPr>
          <w:rFonts w:ascii="Arial" w:hAnsi="Arial" w:cs="Arial"/>
          <w:sz w:val="22"/>
          <w:szCs w:val="22"/>
          <w:lang w:val="ro-RO"/>
        </w:rPr>
        <w:t>atorie transmiterea de către detinătorul autorizatiei a fis</w:t>
      </w:r>
      <w:r w:rsidRPr="0076248B">
        <w:rPr>
          <w:rFonts w:ascii="Arial" w:hAnsi="Arial" w:cs="Arial"/>
          <w:sz w:val="22"/>
          <w:szCs w:val="22"/>
          <w:lang w:val="ro-RO"/>
        </w:rPr>
        <w:t>ei cu date de</w:t>
      </w:r>
      <w:r w:rsidR="006A6FCB" w:rsidRPr="0076248B">
        <w:rPr>
          <w:rFonts w:ascii="Arial" w:hAnsi="Arial" w:cs="Arial"/>
          <w:sz w:val="22"/>
          <w:szCs w:val="22"/>
          <w:lang w:val="ro-RO"/>
        </w:rPr>
        <w:t xml:space="preserve"> securitate către Institutul Nat</w:t>
      </w:r>
      <w:r w:rsidRPr="0076248B">
        <w:rPr>
          <w:rFonts w:ascii="Arial" w:hAnsi="Arial" w:cs="Arial"/>
          <w:sz w:val="22"/>
          <w:szCs w:val="22"/>
          <w:lang w:val="ro-RO"/>
        </w:rPr>
        <w:t>ional de</w:t>
      </w:r>
      <w:r w:rsidR="006A6FCB" w:rsidRPr="0076248B">
        <w:rPr>
          <w:rFonts w:ascii="Arial" w:hAnsi="Arial" w:cs="Arial"/>
          <w:sz w:val="22"/>
          <w:szCs w:val="22"/>
          <w:lang w:val="ro-RO"/>
        </w:rPr>
        <w:t xml:space="preserve"> Sănătate Publică – Biroul RSI s</w:t>
      </w:r>
      <w:r w:rsidRPr="0076248B">
        <w:rPr>
          <w:rFonts w:ascii="Arial" w:hAnsi="Arial" w:cs="Arial"/>
          <w:sz w:val="22"/>
          <w:szCs w:val="22"/>
          <w:lang w:val="ro-RO"/>
        </w:rPr>
        <w:t>i Informare Toxicologică</w:t>
      </w:r>
    </w:p>
    <w:p w:rsidR="00B66405" w:rsidRPr="0076248B" w:rsidRDefault="00B66405" w:rsidP="0076248B">
      <w:pPr>
        <w:numPr>
          <w:ilvl w:val="0"/>
          <w:numId w:val="7"/>
        </w:numPr>
        <w:ind w:left="709"/>
        <w:rPr>
          <w:rFonts w:ascii="Arial" w:hAnsi="Arial" w:cs="Arial"/>
          <w:sz w:val="22"/>
          <w:szCs w:val="22"/>
          <w:lang w:val="ro-RO"/>
        </w:rPr>
      </w:pPr>
      <w:r w:rsidRPr="0076248B">
        <w:rPr>
          <w:rFonts w:ascii="Arial" w:hAnsi="Arial" w:cs="Arial"/>
          <w:sz w:val="22"/>
          <w:szCs w:val="22"/>
          <w:lang w:val="ro-RO"/>
        </w:rPr>
        <w:t xml:space="preserve">Prezentul </w:t>
      </w:r>
      <w:r w:rsidR="006A6FCB" w:rsidRPr="0076248B">
        <w:rPr>
          <w:rFonts w:ascii="Arial" w:hAnsi="Arial" w:cs="Arial"/>
          <w:sz w:val="22"/>
          <w:szCs w:val="22"/>
          <w:lang w:val="ro-RO"/>
        </w:rPr>
        <w:t>document poate fi însot</w:t>
      </w:r>
      <w:r w:rsidRPr="0076248B">
        <w:rPr>
          <w:rFonts w:ascii="Arial" w:hAnsi="Arial" w:cs="Arial"/>
          <w:sz w:val="22"/>
          <w:szCs w:val="22"/>
          <w:lang w:val="ro-RO"/>
        </w:rPr>
        <w:t>it de anexă în cazul modificărilor administrative</w:t>
      </w:r>
    </w:p>
    <w:p w:rsidR="00B66405" w:rsidRPr="0076248B" w:rsidRDefault="00B66405" w:rsidP="0076248B">
      <w:pPr>
        <w:rPr>
          <w:rFonts w:ascii="Arial" w:hAnsi="Arial" w:cs="Arial"/>
          <w:sz w:val="22"/>
          <w:szCs w:val="22"/>
          <w:lang w:val="ro-RO"/>
        </w:rPr>
      </w:pPr>
    </w:p>
    <w:p w:rsidR="0076248B" w:rsidRPr="000314E1" w:rsidRDefault="0076248B" w:rsidP="0076248B">
      <w:pPr>
        <w:ind w:firstLine="709"/>
        <w:jc w:val="both"/>
        <w:rPr>
          <w:rFonts w:ascii="Arial" w:hAnsi="Arial" w:cs="Arial"/>
          <w:sz w:val="22"/>
          <w:szCs w:val="22"/>
          <w:lang w:val="ro-RO"/>
        </w:rPr>
      </w:pPr>
      <w:r>
        <w:rPr>
          <w:rFonts w:ascii="Arial" w:hAnsi="Arial" w:cs="Arial"/>
          <w:color w:val="FF0000"/>
          <w:sz w:val="22"/>
          <w:szCs w:val="22"/>
          <w:lang w:val="ro-RO"/>
        </w:rPr>
        <w:tab/>
      </w:r>
      <w:r w:rsidRPr="000314E1">
        <w:rPr>
          <w:rFonts w:ascii="Arial" w:hAnsi="Arial" w:cs="Arial"/>
          <w:sz w:val="22"/>
          <w:szCs w:val="22"/>
          <w:lang w:val="ro-RO"/>
        </w:rPr>
        <w:t xml:space="preserve">Acest certificat reprezinta reinnoirea certificatului pentru autorizarea produsului biocid Nr. </w:t>
      </w:r>
      <w:r w:rsidRPr="0076248B">
        <w:rPr>
          <w:rFonts w:ascii="Arial" w:hAnsi="Arial" w:cs="Arial"/>
          <w:sz w:val="22"/>
          <w:szCs w:val="22"/>
          <w:lang w:val="ro-RO"/>
        </w:rPr>
        <w:t>RO/2016/0158/MRA/ ES/AA-2013-14-00111</w:t>
      </w:r>
    </w:p>
    <w:p w:rsidR="0076248B" w:rsidRPr="000314E1" w:rsidRDefault="0076248B" w:rsidP="0076248B">
      <w:pPr>
        <w:rPr>
          <w:rFonts w:ascii="Arial" w:hAnsi="Arial" w:cs="Arial"/>
          <w:sz w:val="22"/>
          <w:szCs w:val="22"/>
          <w:lang w:val="ro-RO"/>
        </w:rPr>
      </w:pPr>
    </w:p>
    <w:p w:rsidR="0076248B" w:rsidRPr="000314E1" w:rsidRDefault="0076248B" w:rsidP="0076248B">
      <w:pPr>
        <w:rPr>
          <w:rFonts w:ascii="Arial" w:hAnsi="Arial" w:cs="Arial"/>
          <w:sz w:val="22"/>
          <w:szCs w:val="22"/>
          <w:lang w:val="ro-RO"/>
        </w:rPr>
      </w:pPr>
      <w:r w:rsidRPr="000314E1">
        <w:rPr>
          <w:rFonts w:ascii="Arial" w:hAnsi="Arial" w:cs="Arial"/>
          <w:color w:val="FF0000"/>
          <w:sz w:val="22"/>
          <w:szCs w:val="22"/>
          <w:lang w:val="ro-RO"/>
        </w:rPr>
        <w:tab/>
      </w:r>
      <w:r w:rsidRPr="000314E1">
        <w:rPr>
          <w:rFonts w:ascii="Arial" w:hAnsi="Arial" w:cs="Arial"/>
          <w:color w:val="FF0000"/>
          <w:sz w:val="22"/>
          <w:szCs w:val="22"/>
          <w:lang w:val="ro-RO"/>
        </w:rPr>
        <w:tab/>
      </w:r>
      <w:r w:rsidRPr="000314E1">
        <w:rPr>
          <w:rFonts w:ascii="Arial" w:hAnsi="Arial" w:cs="Arial"/>
          <w:color w:val="FF0000"/>
          <w:sz w:val="22"/>
          <w:szCs w:val="22"/>
          <w:lang w:val="ro-RO"/>
        </w:rPr>
        <w:tab/>
      </w:r>
      <w:r w:rsidRPr="000314E1">
        <w:rPr>
          <w:rFonts w:ascii="Arial" w:hAnsi="Arial" w:cs="Arial"/>
          <w:color w:val="FF0000"/>
          <w:sz w:val="22"/>
          <w:szCs w:val="22"/>
          <w:lang w:val="ro-RO"/>
        </w:rPr>
        <w:tab/>
      </w:r>
      <w:r w:rsidRPr="000314E1">
        <w:rPr>
          <w:rFonts w:ascii="Arial" w:hAnsi="Arial" w:cs="Arial"/>
          <w:color w:val="FF0000"/>
          <w:sz w:val="22"/>
          <w:szCs w:val="22"/>
          <w:lang w:val="ro-RO"/>
        </w:rPr>
        <w:tab/>
      </w:r>
      <w:r w:rsidRPr="000314E1">
        <w:rPr>
          <w:rFonts w:ascii="Arial" w:hAnsi="Arial" w:cs="Arial"/>
          <w:color w:val="FF0000"/>
          <w:sz w:val="22"/>
          <w:szCs w:val="22"/>
          <w:lang w:val="ro-RO"/>
        </w:rPr>
        <w:tab/>
      </w:r>
      <w:r w:rsidRPr="000314E1">
        <w:rPr>
          <w:rFonts w:ascii="Arial" w:hAnsi="Arial" w:cs="Arial"/>
          <w:color w:val="FF0000"/>
          <w:sz w:val="22"/>
          <w:szCs w:val="22"/>
          <w:lang w:val="ro-RO"/>
        </w:rPr>
        <w:tab/>
      </w:r>
      <w:r w:rsidRPr="000314E1">
        <w:rPr>
          <w:rFonts w:ascii="Arial" w:hAnsi="Arial" w:cs="Arial"/>
          <w:color w:val="FF0000"/>
          <w:sz w:val="22"/>
          <w:szCs w:val="22"/>
          <w:lang w:val="ro-RO"/>
        </w:rPr>
        <w:tab/>
      </w:r>
      <w:r w:rsidRPr="000314E1">
        <w:rPr>
          <w:rFonts w:ascii="Arial" w:hAnsi="Arial" w:cs="Arial"/>
          <w:sz w:val="22"/>
          <w:szCs w:val="22"/>
          <w:lang w:val="ro-RO"/>
        </w:rPr>
        <w:t>PRESEDINTE,</w:t>
      </w:r>
    </w:p>
    <w:p w:rsidR="0076248B" w:rsidRPr="000314E1" w:rsidRDefault="0076248B" w:rsidP="0076248B">
      <w:pPr>
        <w:ind w:left="5040" w:firstLine="720"/>
        <w:rPr>
          <w:rFonts w:ascii="Arial" w:hAnsi="Arial" w:cs="Arial"/>
          <w:sz w:val="22"/>
          <w:szCs w:val="22"/>
        </w:rPr>
      </w:pPr>
      <w:r w:rsidRPr="000314E1">
        <w:rPr>
          <w:rFonts w:ascii="Arial" w:hAnsi="Arial" w:cs="Arial"/>
          <w:sz w:val="22"/>
          <w:szCs w:val="22"/>
          <w:lang w:val="ro-RO"/>
        </w:rPr>
        <w:t>Dr. Chim. Gabriela Cilinca</w:t>
      </w:r>
    </w:p>
    <w:p w:rsidR="00322FFE" w:rsidRPr="0076248B" w:rsidRDefault="00AB6E75" w:rsidP="0076248B">
      <w:pPr>
        <w:rPr>
          <w:rFonts w:ascii="Arial" w:hAnsi="Arial" w:cs="Arial"/>
          <w:sz w:val="22"/>
          <w:szCs w:val="22"/>
        </w:rPr>
      </w:pPr>
    </w:p>
    <w:sectPr w:rsidR="00322FFE" w:rsidRPr="0076248B"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75" w:rsidRDefault="00AB6E75">
      <w:r>
        <w:separator/>
      </w:r>
    </w:p>
  </w:endnote>
  <w:endnote w:type="continuationSeparator" w:id="0">
    <w:p w:rsidR="00AB6E75" w:rsidRDefault="00AB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7567C9">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7567C9">
            <w:rPr>
              <w:rFonts w:ascii="Arial" w:hAnsi="Arial"/>
              <w:noProof/>
              <w:sz w:val="18"/>
            </w:rPr>
            <w:t>6</w:t>
          </w:r>
          <w:r w:rsidRPr="00EA2CC9">
            <w:rPr>
              <w:rFonts w:ascii="Arial" w:hAnsi="Arial"/>
              <w:sz w:val="18"/>
            </w:rPr>
            <w:fldChar w:fldCharType="end"/>
          </w:r>
        </w:p>
      </w:tc>
      <w:tc>
        <w:tcPr>
          <w:tcW w:w="8222" w:type="dxa"/>
          <w:shd w:val="clear" w:color="auto" w:fill="auto"/>
        </w:tcPr>
        <w:p w:rsidR="00C42415" w:rsidRPr="007A1CBD" w:rsidRDefault="00AB6E75" w:rsidP="007716CC">
          <w:pPr>
            <w:pStyle w:val="Header"/>
            <w:jc w:val="center"/>
            <w:rPr>
              <w:rFonts w:ascii="Arial" w:hAnsi="Arial"/>
              <w:sz w:val="6"/>
            </w:rPr>
          </w:pPr>
        </w:p>
        <w:p w:rsidR="00C42415" w:rsidRPr="0076248B" w:rsidRDefault="00B66405" w:rsidP="007716CC">
          <w:pPr>
            <w:pStyle w:val="Header"/>
            <w:jc w:val="center"/>
            <w:rPr>
              <w:rFonts w:ascii="Arial" w:hAnsi="Arial" w:cs="Arial"/>
              <w:sz w:val="22"/>
              <w:szCs w:val="22"/>
            </w:rPr>
          </w:pPr>
          <w:r w:rsidRPr="0076248B">
            <w:rPr>
              <w:rFonts w:ascii="Arial" w:hAnsi="Arial" w:cs="Arial"/>
              <w:sz w:val="22"/>
              <w:szCs w:val="22"/>
            </w:rPr>
            <w:t>Autorizatie nr.</w:t>
          </w:r>
          <w:r w:rsidR="0076248B" w:rsidRPr="0076248B">
            <w:rPr>
              <w:rFonts w:ascii="Arial" w:hAnsi="Arial" w:cs="Arial"/>
              <w:sz w:val="22"/>
              <w:szCs w:val="22"/>
            </w:rPr>
            <w:t xml:space="preserve"> </w:t>
          </w:r>
          <w:r w:rsidR="0076248B" w:rsidRPr="0076248B">
            <w:rPr>
              <w:rFonts w:ascii="Arial" w:hAnsi="Arial" w:cs="Arial"/>
              <w:sz w:val="22"/>
              <w:szCs w:val="22"/>
              <w:lang w:val="it-IT"/>
            </w:rPr>
            <w:t>RO/2019/0158/MRA</w:t>
          </w:r>
          <w:r w:rsidR="0076248B" w:rsidRPr="0076248B">
            <w:rPr>
              <w:rFonts w:ascii="Arial" w:hAnsi="Arial" w:cs="Arial"/>
              <w:sz w:val="22"/>
              <w:szCs w:val="22"/>
              <w:lang w:val="ro-RO"/>
            </w:rPr>
            <w:t xml:space="preserve"> /</w:t>
          </w:r>
          <w:r w:rsidR="0076248B" w:rsidRPr="0076248B">
            <w:rPr>
              <w:rFonts w:ascii="Arial" w:hAnsi="Arial" w:cs="Arial"/>
              <w:sz w:val="22"/>
              <w:szCs w:val="22"/>
            </w:rPr>
            <w:t xml:space="preserve"> ES/APP(NA)-2013-14-00111</w:t>
          </w:r>
        </w:p>
      </w:tc>
    </w:tr>
  </w:tbl>
  <w:p w:rsidR="00C42415" w:rsidRDefault="00AB6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75" w:rsidRDefault="00AB6E75">
      <w:r>
        <w:separator/>
      </w:r>
    </w:p>
  </w:footnote>
  <w:footnote w:type="continuationSeparator" w:id="0">
    <w:p w:rsidR="00AB6E75" w:rsidRDefault="00AB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AB6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90016"/>
    <w:multiLevelType w:val="hybridMultilevel"/>
    <w:tmpl w:val="F55E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52838"/>
    <w:multiLevelType w:val="hybridMultilevel"/>
    <w:tmpl w:val="D7F6B5A4"/>
    <w:lvl w:ilvl="0" w:tplc="ADA8840A">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E7CF8"/>
    <w:multiLevelType w:val="hybridMultilevel"/>
    <w:tmpl w:val="1C5670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82841"/>
    <w:multiLevelType w:val="hybridMultilevel"/>
    <w:tmpl w:val="B338F992"/>
    <w:lvl w:ilvl="0" w:tplc="526C691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2371B"/>
    <w:multiLevelType w:val="hybridMultilevel"/>
    <w:tmpl w:val="A4BA22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83A247B"/>
    <w:multiLevelType w:val="hybridMultilevel"/>
    <w:tmpl w:val="E32CCCC4"/>
    <w:lvl w:ilvl="0" w:tplc="39FA7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8"/>
  </w:num>
  <w:num w:numId="5">
    <w:abstractNumId w:val="0"/>
  </w:num>
  <w:num w:numId="6">
    <w:abstractNumId w:val="11"/>
  </w:num>
  <w:num w:numId="7">
    <w:abstractNumId w:val="1"/>
  </w:num>
  <w:num w:numId="8">
    <w:abstractNumId w:val="15"/>
  </w:num>
  <w:num w:numId="9">
    <w:abstractNumId w:val="9"/>
  </w:num>
  <w:num w:numId="10">
    <w:abstractNumId w:val="5"/>
  </w:num>
  <w:num w:numId="11">
    <w:abstractNumId w:val="14"/>
  </w:num>
  <w:num w:numId="12">
    <w:abstractNumId w:val="7"/>
  </w:num>
  <w:num w:numId="13">
    <w:abstractNumId w:val="13"/>
  </w:num>
  <w:num w:numId="14">
    <w:abstractNumId w:val="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374BB"/>
    <w:rsid w:val="00042D69"/>
    <w:rsid w:val="00075137"/>
    <w:rsid w:val="0008658B"/>
    <w:rsid w:val="000A2DBE"/>
    <w:rsid w:val="000C5E77"/>
    <w:rsid w:val="001859C3"/>
    <w:rsid w:val="00190107"/>
    <w:rsid w:val="0019719C"/>
    <w:rsid w:val="001A01BB"/>
    <w:rsid w:val="001D280D"/>
    <w:rsid w:val="00204D96"/>
    <w:rsid w:val="002129B5"/>
    <w:rsid w:val="002236EF"/>
    <w:rsid w:val="002519BE"/>
    <w:rsid w:val="002604EF"/>
    <w:rsid w:val="00263589"/>
    <w:rsid w:val="00264DC4"/>
    <w:rsid w:val="00270775"/>
    <w:rsid w:val="00277EF8"/>
    <w:rsid w:val="00281882"/>
    <w:rsid w:val="002F4182"/>
    <w:rsid w:val="003034F6"/>
    <w:rsid w:val="003206AA"/>
    <w:rsid w:val="00322856"/>
    <w:rsid w:val="00332DC2"/>
    <w:rsid w:val="00333E85"/>
    <w:rsid w:val="00341832"/>
    <w:rsid w:val="00347CD9"/>
    <w:rsid w:val="00356ABE"/>
    <w:rsid w:val="00360C94"/>
    <w:rsid w:val="003726C7"/>
    <w:rsid w:val="00375A5D"/>
    <w:rsid w:val="003A7736"/>
    <w:rsid w:val="003B5965"/>
    <w:rsid w:val="003C1C7D"/>
    <w:rsid w:val="003D1694"/>
    <w:rsid w:val="003D52D2"/>
    <w:rsid w:val="003F2C7C"/>
    <w:rsid w:val="003F349D"/>
    <w:rsid w:val="00421A29"/>
    <w:rsid w:val="00432A96"/>
    <w:rsid w:val="004828AB"/>
    <w:rsid w:val="0049708C"/>
    <w:rsid w:val="004A1BCE"/>
    <w:rsid w:val="004D5071"/>
    <w:rsid w:val="004E68A9"/>
    <w:rsid w:val="004F4B29"/>
    <w:rsid w:val="004F64A6"/>
    <w:rsid w:val="00515B67"/>
    <w:rsid w:val="00534328"/>
    <w:rsid w:val="00542370"/>
    <w:rsid w:val="00546950"/>
    <w:rsid w:val="00567FBE"/>
    <w:rsid w:val="00590EA6"/>
    <w:rsid w:val="005A4EA8"/>
    <w:rsid w:val="005B3EBF"/>
    <w:rsid w:val="005E5CAC"/>
    <w:rsid w:val="00614B0E"/>
    <w:rsid w:val="00635CC4"/>
    <w:rsid w:val="006651BF"/>
    <w:rsid w:val="00671C79"/>
    <w:rsid w:val="006969C6"/>
    <w:rsid w:val="006A6FCB"/>
    <w:rsid w:val="006C155F"/>
    <w:rsid w:val="006D15ED"/>
    <w:rsid w:val="006D54E7"/>
    <w:rsid w:val="006D58F8"/>
    <w:rsid w:val="0070475B"/>
    <w:rsid w:val="00740FAD"/>
    <w:rsid w:val="00744FC4"/>
    <w:rsid w:val="007567C9"/>
    <w:rsid w:val="0076248B"/>
    <w:rsid w:val="007C3D66"/>
    <w:rsid w:val="00812E22"/>
    <w:rsid w:val="00826A73"/>
    <w:rsid w:val="00880779"/>
    <w:rsid w:val="00884803"/>
    <w:rsid w:val="008C0E3D"/>
    <w:rsid w:val="008C4F06"/>
    <w:rsid w:val="008C5688"/>
    <w:rsid w:val="008D5A1E"/>
    <w:rsid w:val="008D74E1"/>
    <w:rsid w:val="008E1AE1"/>
    <w:rsid w:val="00910FD2"/>
    <w:rsid w:val="009844BB"/>
    <w:rsid w:val="009A608D"/>
    <w:rsid w:val="009B2149"/>
    <w:rsid w:val="009C5B6E"/>
    <w:rsid w:val="009C7F0E"/>
    <w:rsid w:val="009D74B2"/>
    <w:rsid w:val="00A637E7"/>
    <w:rsid w:val="00A77417"/>
    <w:rsid w:val="00A87041"/>
    <w:rsid w:val="00A95617"/>
    <w:rsid w:val="00AB6E75"/>
    <w:rsid w:val="00AD0509"/>
    <w:rsid w:val="00AD7757"/>
    <w:rsid w:val="00B366E6"/>
    <w:rsid w:val="00B5413C"/>
    <w:rsid w:val="00B56A2E"/>
    <w:rsid w:val="00B66405"/>
    <w:rsid w:val="00BA24AB"/>
    <w:rsid w:val="00C02372"/>
    <w:rsid w:val="00C348F1"/>
    <w:rsid w:val="00C3654C"/>
    <w:rsid w:val="00C7109B"/>
    <w:rsid w:val="00C76EC6"/>
    <w:rsid w:val="00C85BBF"/>
    <w:rsid w:val="00CC197C"/>
    <w:rsid w:val="00CE71B6"/>
    <w:rsid w:val="00CF6D9A"/>
    <w:rsid w:val="00D03587"/>
    <w:rsid w:val="00D158C5"/>
    <w:rsid w:val="00D4168C"/>
    <w:rsid w:val="00D478E7"/>
    <w:rsid w:val="00D57FC9"/>
    <w:rsid w:val="00D6484B"/>
    <w:rsid w:val="00D878B8"/>
    <w:rsid w:val="00DA037A"/>
    <w:rsid w:val="00DB45C6"/>
    <w:rsid w:val="00DB5D37"/>
    <w:rsid w:val="00DC26DC"/>
    <w:rsid w:val="00DD1E20"/>
    <w:rsid w:val="00DD4EF7"/>
    <w:rsid w:val="00E300C3"/>
    <w:rsid w:val="00E36E91"/>
    <w:rsid w:val="00E54D05"/>
    <w:rsid w:val="00E81492"/>
    <w:rsid w:val="00EB136A"/>
    <w:rsid w:val="00F07B10"/>
    <w:rsid w:val="00F56139"/>
    <w:rsid w:val="00FB4094"/>
    <w:rsid w:val="00FB678E"/>
    <w:rsid w:val="00FE4483"/>
    <w:rsid w:val="00FF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table" w:styleId="TableGrid">
    <w:name w:val="Table Grid"/>
    <w:basedOn w:val="TableNormal"/>
    <w:uiPriority w:val="59"/>
    <w:rsid w:val="00197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206A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table" w:styleId="TableGrid">
    <w:name w:val="Table Grid"/>
    <w:basedOn w:val="TableNormal"/>
    <w:uiPriority w:val="59"/>
    <w:rsid w:val="00197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206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6</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61</cp:revision>
  <cp:lastPrinted>2019-11-25T11:48:00Z</cp:lastPrinted>
  <dcterms:created xsi:type="dcterms:W3CDTF">2019-07-03T08:00:00Z</dcterms:created>
  <dcterms:modified xsi:type="dcterms:W3CDTF">2019-11-25T11:48:00Z</dcterms:modified>
</cp:coreProperties>
</file>