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77" w:rsidRPr="00721BF2" w:rsidRDefault="007E0B77" w:rsidP="003804E6">
      <w:pPr>
        <w:pStyle w:val="Nzov"/>
        <w:spacing w:before="720"/>
        <w:ind w:left="6096" w:firstLine="6"/>
        <w:jc w:val="both"/>
        <w:rPr>
          <w:b w:val="0"/>
          <w:bCs w:val="0"/>
          <w:color w:val="000000"/>
          <w:sz w:val="20"/>
          <w:szCs w:val="20"/>
          <w:lang w:eastAsia="cs-CZ"/>
        </w:rPr>
      </w:pPr>
      <w:r w:rsidRPr="00721BF2">
        <w:rPr>
          <w:b w:val="0"/>
          <w:bCs w:val="0"/>
          <w:color w:val="000000"/>
          <w:sz w:val="20"/>
          <w:szCs w:val="20"/>
          <w:lang w:eastAsia="cs-CZ"/>
        </w:rPr>
        <w:t>Bratislava</w:t>
      </w:r>
      <w:r w:rsidR="00F97338" w:rsidRPr="00721BF2">
        <w:rPr>
          <w:b w:val="0"/>
          <w:bCs w:val="0"/>
          <w:color w:val="000000"/>
          <w:sz w:val="20"/>
          <w:szCs w:val="20"/>
          <w:lang w:eastAsia="cs-CZ"/>
        </w:rPr>
        <w:t xml:space="preserve">, </w:t>
      </w:r>
      <w:sdt>
        <w:sdtPr>
          <w:rPr>
            <w:b w:val="0"/>
            <w:sz w:val="20"/>
            <w:szCs w:val="20"/>
          </w:rPr>
          <w:alias w:val="Dátum"/>
          <w:tag w:val="Dátum"/>
          <w:id w:val="-1228223382"/>
          <w:placeholder>
            <w:docPart w:val="F8F2165EFCC2433280EF8725BF325554"/>
          </w:placeholder>
          <w:date w:fullDate="2019-10-11T00:00:00Z">
            <w:dateFormat w:val="d. MMMM yyyy"/>
            <w:lid w:val="sk-SK"/>
            <w:storeMappedDataAs w:val="dateTime"/>
            <w:calendar w:val="gregorian"/>
          </w:date>
        </w:sdtPr>
        <w:sdtEndPr/>
        <w:sdtContent>
          <w:r w:rsidR="00015B81">
            <w:rPr>
              <w:b w:val="0"/>
              <w:sz w:val="20"/>
              <w:szCs w:val="20"/>
            </w:rPr>
            <w:t>11. októbra 2019</w:t>
          </w:r>
        </w:sdtContent>
      </w:sdt>
    </w:p>
    <w:p w:rsidR="007E0B77" w:rsidRPr="006C4CD1" w:rsidRDefault="007E0B77" w:rsidP="003804E6">
      <w:pPr>
        <w:pStyle w:val="Zkladntext"/>
        <w:ind w:left="6096" w:firstLine="6"/>
        <w:rPr>
          <w:sz w:val="20"/>
        </w:rPr>
      </w:pPr>
      <w:r w:rsidRPr="00482DE1">
        <w:rPr>
          <w:sz w:val="20"/>
        </w:rPr>
        <w:t>Naša značka:</w:t>
      </w:r>
      <w:r w:rsidR="007B08CB" w:rsidRPr="007B08CB">
        <w:t xml:space="preserve"> </w:t>
      </w:r>
      <w:r w:rsidR="00034603" w:rsidRPr="00034603">
        <w:rPr>
          <w:sz w:val="20"/>
        </w:rPr>
        <w:t>10624/2019-3052-59046</w:t>
      </w:r>
    </w:p>
    <w:p w:rsidR="007E0B77" w:rsidRPr="00482DE1" w:rsidRDefault="007E0B77" w:rsidP="003804E6">
      <w:pPr>
        <w:pStyle w:val="Nzov"/>
        <w:ind w:left="6096" w:firstLine="6"/>
        <w:jc w:val="both"/>
        <w:rPr>
          <w:b w:val="0"/>
          <w:bCs w:val="0"/>
          <w:color w:val="000000"/>
          <w:sz w:val="20"/>
          <w:szCs w:val="20"/>
          <w:lang w:eastAsia="cs-CZ"/>
        </w:rPr>
      </w:pPr>
      <w:proofErr w:type="spellStart"/>
      <w:r w:rsidRPr="00482DE1">
        <w:rPr>
          <w:b w:val="0"/>
          <w:bCs w:val="0"/>
          <w:color w:val="000000"/>
          <w:sz w:val="20"/>
          <w:szCs w:val="20"/>
          <w:lang w:eastAsia="cs-CZ"/>
        </w:rPr>
        <w:t>Ref</w:t>
      </w:r>
      <w:proofErr w:type="spellEnd"/>
      <w:r w:rsidRPr="00482DE1">
        <w:rPr>
          <w:b w:val="0"/>
          <w:bCs w:val="0"/>
          <w:color w:val="000000"/>
          <w:sz w:val="20"/>
          <w:szCs w:val="20"/>
          <w:lang w:eastAsia="cs-CZ"/>
        </w:rPr>
        <w:t>. číslo:</w:t>
      </w:r>
      <w:r w:rsidR="00614E93">
        <w:rPr>
          <w:b w:val="0"/>
          <w:bCs w:val="0"/>
          <w:color w:val="000000"/>
          <w:sz w:val="20"/>
          <w:szCs w:val="20"/>
          <w:lang w:eastAsia="cs-CZ"/>
        </w:rPr>
        <w:t xml:space="preserve">  </w:t>
      </w:r>
      <w:r w:rsidR="00F97338">
        <w:rPr>
          <w:b w:val="0"/>
          <w:bCs w:val="0"/>
          <w:color w:val="000000"/>
          <w:sz w:val="20"/>
          <w:szCs w:val="20"/>
          <w:lang w:eastAsia="cs-CZ"/>
        </w:rPr>
        <w:t>bio/</w:t>
      </w:r>
      <w:sdt>
        <w:sdtPr>
          <w:rPr>
            <w:b w:val="0"/>
            <w:bCs w:val="0"/>
            <w:color w:val="000000"/>
            <w:sz w:val="20"/>
            <w:szCs w:val="20"/>
            <w:lang w:eastAsia="cs-CZ"/>
          </w:rPr>
          <w:id w:val="-1121682504"/>
          <w:placeholder>
            <w:docPart w:val="23B712D986D243378289FEB3E5A116BF"/>
          </w:placeholder>
        </w:sdtPr>
        <w:sdtEndPr/>
        <w:sdtContent>
          <w:r w:rsidR="00CF5904">
            <w:rPr>
              <w:b w:val="0"/>
              <w:bCs w:val="0"/>
              <w:color w:val="000000"/>
              <w:sz w:val="20"/>
              <w:szCs w:val="20"/>
              <w:lang w:eastAsia="cs-CZ"/>
            </w:rPr>
            <w:t>2178</w:t>
          </w:r>
        </w:sdtContent>
      </w:sdt>
      <w:r w:rsidR="00F97338">
        <w:rPr>
          <w:b w:val="0"/>
          <w:bCs w:val="0"/>
          <w:color w:val="000000"/>
          <w:sz w:val="20"/>
          <w:szCs w:val="20"/>
          <w:lang w:eastAsia="cs-CZ"/>
        </w:rPr>
        <w:t>/O/1</w:t>
      </w:r>
      <w:sdt>
        <w:sdtPr>
          <w:rPr>
            <w:b w:val="0"/>
            <w:bCs w:val="0"/>
            <w:color w:val="000000"/>
            <w:sz w:val="20"/>
            <w:szCs w:val="20"/>
            <w:lang w:eastAsia="cs-CZ"/>
          </w:rPr>
          <w:id w:val="1107463032"/>
          <w:placeholder>
            <w:docPart w:val="23B712D986D243378289FEB3E5A116BF"/>
          </w:placeholder>
        </w:sdtPr>
        <w:sdtEndPr/>
        <w:sdtContent>
          <w:r w:rsidR="00B83520">
            <w:rPr>
              <w:b w:val="0"/>
              <w:bCs w:val="0"/>
              <w:color w:val="000000"/>
              <w:sz w:val="20"/>
              <w:szCs w:val="20"/>
              <w:lang w:eastAsia="cs-CZ"/>
            </w:rPr>
            <w:t>9</w:t>
          </w:r>
        </w:sdtContent>
      </w:sdt>
      <w:r w:rsidR="00F97338">
        <w:rPr>
          <w:b w:val="0"/>
          <w:bCs w:val="0"/>
          <w:color w:val="000000"/>
          <w:sz w:val="20"/>
          <w:szCs w:val="20"/>
          <w:lang w:eastAsia="cs-CZ"/>
        </w:rPr>
        <w:t>/D</w:t>
      </w:r>
      <w:sdt>
        <w:sdtPr>
          <w:rPr>
            <w:b w:val="0"/>
            <w:bCs w:val="0"/>
            <w:color w:val="000000"/>
            <w:sz w:val="20"/>
            <w:szCs w:val="20"/>
            <w:lang w:eastAsia="cs-CZ"/>
          </w:rPr>
          <w:id w:val="67697370"/>
          <w:placeholder>
            <w:docPart w:val="23B712D986D243378289FEB3E5A116BF"/>
          </w:placeholder>
        </w:sdtPr>
        <w:sdtEndPr/>
        <w:sdtContent>
          <w:r w:rsidR="00CF5904">
            <w:rPr>
              <w:b w:val="0"/>
              <w:bCs w:val="0"/>
              <w:color w:val="000000"/>
              <w:sz w:val="20"/>
              <w:szCs w:val="20"/>
              <w:lang w:eastAsia="cs-CZ"/>
            </w:rPr>
            <w:t>B</w:t>
          </w:r>
        </w:sdtContent>
      </w:sdt>
    </w:p>
    <w:p w:rsidR="00B83520" w:rsidRDefault="00B83520" w:rsidP="00821BB8">
      <w:pPr>
        <w:pStyle w:val="Nzov"/>
        <w:spacing w:before="480"/>
        <w:rPr>
          <w:spacing w:val="50"/>
          <w:sz w:val="22"/>
          <w:szCs w:val="22"/>
        </w:rPr>
      </w:pPr>
      <w:bookmarkStart w:id="0" w:name="_GoBack"/>
      <w:bookmarkEnd w:id="0"/>
    </w:p>
    <w:p w:rsidR="00821BB8" w:rsidRPr="004A4276" w:rsidRDefault="00821BB8" w:rsidP="00821BB8">
      <w:pPr>
        <w:pStyle w:val="Nzov"/>
        <w:spacing w:before="480"/>
        <w:rPr>
          <w:sz w:val="22"/>
          <w:szCs w:val="22"/>
        </w:rPr>
      </w:pPr>
      <w:r w:rsidRPr="004A4276">
        <w:rPr>
          <w:spacing w:val="50"/>
          <w:sz w:val="22"/>
          <w:szCs w:val="22"/>
        </w:rPr>
        <w:t xml:space="preserve">DODATOK č. </w:t>
      </w:r>
      <w:sdt>
        <w:sdtPr>
          <w:rPr>
            <w:spacing w:val="50"/>
            <w:sz w:val="22"/>
            <w:szCs w:val="22"/>
          </w:rPr>
          <w:id w:val="1126734882"/>
          <w:placeholder>
            <w:docPart w:val="23B712D986D243378289FEB3E5A116BF"/>
          </w:placeholder>
        </w:sdtPr>
        <w:sdtEndPr/>
        <w:sdtContent>
          <w:r w:rsidR="00EF73CA">
            <w:rPr>
              <w:spacing w:val="50"/>
              <w:sz w:val="22"/>
              <w:szCs w:val="22"/>
            </w:rPr>
            <w:t>1</w:t>
          </w:r>
        </w:sdtContent>
      </w:sdt>
    </w:p>
    <w:p w:rsidR="00821BB8" w:rsidRPr="00CF5904" w:rsidRDefault="00821BB8" w:rsidP="00821BB8">
      <w:pPr>
        <w:pStyle w:val="Zkladntext"/>
        <w:jc w:val="center"/>
        <w:rPr>
          <w:rFonts w:cs="Times New Roman"/>
          <w:b/>
          <w:color w:val="000000"/>
          <w:spacing w:val="50"/>
          <w:szCs w:val="22"/>
        </w:rPr>
      </w:pPr>
      <w:r w:rsidRPr="004A4276">
        <w:rPr>
          <w:rFonts w:cs="Times New Roman"/>
          <w:b/>
          <w:color w:val="000000"/>
          <w:spacing w:val="50"/>
          <w:szCs w:val="22"/>
        </w:rPr>
        <w:t xml:space="preserve">k rozhodnutiu </w:t>
      </w:r>
      <w:r w:rsidRPr="00CF5904">
        <w:rPr>
          <w:rFonts w:cs="Times New Roman"/>
          <w:b/>
          <w:color w:val="000000"/>
          <w:spacing w:val="50"/>
          <w:szCs w:val="22"/>
        </w:rPr>
        <w:t>o</w:t>
      </w:r>
      <w:r w:rsidR="00C1090F" w:rsidRPr="00CF5904">
        <w:rPr>
          <w:rFonts w:cs="Times New Roman"/>
          <w:b/>
          <w:color w:val="000000"/>
          <w:spacing w:val="50"/>
          <w:szCs w:val="22"/>
        </w:rPr>
        <w:t xml:space="preserve"> obnove </w:t>
      </w:r>
      <w:r w:rsidRPr="00CF5904">
        <w:rPr>
          <w:rFonts w:cs="Times New Roman"/>
          <w:b/>
          <w:color w:val="000000"/>
          <w:spacing w:val="50"/>
          <w:szCs w:val="22"/>
        </w:rPr>
        <w:t>autorizáci</w:t>
      </w:r>
      <w:r w:rsidR="00C1090F" w:rsidRPr="00CF5904">
        <w:rPr>
          <w:rFonts w:cs="Times New Roman"/>
          <w:b/>
          <w:color w:val="000000"/>
          <w:spacing w:val="50"/>
          <w:szCs w:val="22"/>
        </w:rPr>
        <w:t>e</w:t>
      </w:r>
      <w:r w:rsidRPr="00CF5904">
        <w:rPr>
          <w:rFonts w:cs="Times New Roman"/>
          <w:b/>
          <w:color w:val="000000"/>
          <w:spacing w:val="50"/>
          <w:szCs w:val="22"/>
        </w:rPr>
        <w:t xml:space="preserve"> biocídneho výrobku </w:t>
      </w:r>
    </w:p>
    <w:p w:rsidR="00821BB8" w:rsidRPr="005577E8" w:rsidRDefault="00821BB8" w:rsidP="00821BB8">
      <w:pPr>
        <w:pStyle w:val="Zkladntext"/>
        <w:jc w:val="center"/>
        <w:rPr>
          <w:b/>
          <w:szCs w:val="22"/>
        </w:rPr>
      </w:pPr>
      <w:r w:rsidRPr="00CF5904">
        <w:rPr>
          <w:rFonts w:cs="Times New Roman"/>
          <w:b/>
          <w:color w:val="000000"/>
          <w:szCs w:val="22"/>
        </w:rPr>
        <w:t xml:space="preserve">č. </w:t>
      </w:r>
      <w:sdt>
        <w:sdtPr>
          <w:rPr>
            <w:rFonts w:cs="Times New Roman"/>
            <w:b/>
            <w:color w:val="000000"/>
            <w:szCs w:val="22"/>
          </w:rPr>
          <w:id w:val="1405943709"/>
          <w:placeholder>
            <w:docPart w:val="23B712D986D243378289FEB3E5A116BF"/>
          </w:placeholder>
        </w:sdtPr>
        <w:sdtEndPr>
          <w:rPr>
            <w:rFonts w:cs="Arial"/>
            <w:color w:val="auto"/>
            <w:szCs w:val="24"/>
          </w:rPr>
        </w:sdtEndPr>
        <w:sdtContent>
          <w:r w:rsidR="00CF5904" w:rsidRPr="00CF5904">
            <w:rPr>
              <w:b/>
            </w:rPr>
            <w:t>SK13</w:t>
          </w:r>
          <w:r w:rsidR="00C1090F" w:rsidRPr="00CF5904">
            <w:rPr>
              <w:b/>
            </w:rPr>
            <w:t>-</w:t>
          </w:r>
          <w:r w:rsidR="00CF5904" w:rsidRPr="00CF5904">
            <w:rPr>
              <w:b/>
            </w:rPr>
            <w:t>MRS-005</w:t>
          </w:r>
        </w:sdtContent>
      </w:sdt>
    </w:p>
    <w:p w:rsidR="00821BB8" w:rsidRPr="005577E8" w:rsidRDefault="00821BB8" w:rsidP="00821BB8">
      <w:pPr>
        <w:pStyle w:val="Zkladntext"/>
        <w:jc w:val="center"/>
        <w:rPr>
          <w:b/>
          <w:szCs w:val="22"/>
        </w:rPr>
      </w:pPr>
      <w:r w:rsidRPr="005577E8">
        <w:rPr>
          <w:b/>
          <w:szCs w:val="22"/>
        </w:rPr>
        <w:t xml:space="preserve">Názov výrobku: </w:t>
      </w:r>
      <w:sdt>
        <w:sdtPr>
          <w:rPr>
            <w:b/>
            <w:szCs w:val="22"/>
          </w:rPr>
          <w:id w:val="-1167321730"/>
          <w:placeholder>
            <w:docPart w:val="23B712D986D243378289FEB3E5A116BF"/>
          </w:placeholder>
        </w:sdtPr>
        <w:sdtEndPr>
          <w:rPr>
            <w:rFonts w:eastAsia="Arial Unicode MS"/>
          </w:rPr>
        </w:sdtEndPr>
        <w:sdtContent>
          <w:proofErr w:type="spellStart"/>
          <w:r w:rsidR="00CF5904" w:rsidRPr="00CF5904">
            <w:rPr>
              <w:b/>
              <w:szCs w:val="22"/>
            </w:rPr>
            <w:t>Ratimor</w:t>
          </w:r>
          <w:proofErr w:type="spellEnd"/>
          <w:r w:rsidR="00CF5904" w:rsidRPr="00CF5904">
            <w:rPr>
              <w:b/>
              <w:szCs w:val="22"/>
            </w:rPr>
            <w:t xml:space="preserve"> mäkká návnada</w:t>
          </w:r>
        </w:sdtContent>
      </w:sdt>
    </w:p>
    <w:p w:rsidR="00791212" w:rsidRPr="00EF73CA" w:rsidRDefault="00871801" w:rsidP="003804E6">
      <w:pPr>
        <w:pStyle w:val="CM1"/>
        <w:spacing w:before="360" w:after="200"/>
        <w:jc w:val="both"/>
        <w:rPr>
          <w:rFonts w:cs="EUAlbertina"/>
          <w:color w:val="000000"/>
        </w:rPr>
      </w:pPr>
      <w:r w:rsidRPr="004A4276">
        <w:rPr>
          <w:rFonts w:ascii="Times New Roman" w:hAnsi="Times New Roman"/>
          <w:sz w:val="22"/>
          <w:szCs w:val="22"/>
        </w:rPr>
        <w:t>Na základe vykonávacieho nariadenia Komisie (EÚ) č</w:t>
      </w:r>
      <w:r w:rsidR="00487507">
        <w:rPr>
          <w:rFonts w:ascii="Times New Roman" w:hAnsi="Times New Roman"/>
          <w:sz w:val="22"/>
          <w:szCs w:val="22"/>
        </w:rPr>
        <w:t>. 354/2013 z 18. apríla 201</w:t>
      </w:r>
      <w:r w:rsidR="001969E6">
        <w:rPr>
          <w:rFonts w:ascii="Times New Roman" w:hAnsi="Times New Roman"/>
          <w:sz w:val="22"/>
          <w:szCs w:val="22"/>
        </w:rPr>
        <w:t>3</w:t>
      </w:r>
      <w:r w:rsidRPr="004A4276">
        <w:rPr>
          <w:rFonts w:ascii="Times New Roman" w:hAnsi="Times New Roman"/>
          <w:sz w:val="22"/>
          <w:szCs w:val="22"/>
        </w:rPr>
        <w:t xml:space="preserve"> o zmenách biocídnych výrobkov autorizovaných podľa nariadenia Európskeho parlamentu a Rady (EÚ) č. 528/2012 (ďalej len „nariadenie o zmenách“)</w:t>
      </w:r>
      <w:r w:rsidR="00431BED" w:rsidRPr="004A4276">
        <w:rPr>
          <w:rFonts w:ascii="Times New Roman" w:hAnsi="Times New Roman"/>
          <w:sz w:val="22"/>
          <w:szCs w:val="22"/>
        </w:rPr>
        <w:t xml:space="preserve"> oznámením administratívnych zmien</w:t>
      </w:r>
      <w:r w:rsidRPr="004A4276">
        <w:rPr>
          <w:rFonts w:ascii="Times New Roman" w:hAnsi="Times New Roman"/>
          <w:sz w:val="22"/>
          <w:szCs w:val="22"/>
        </w:rPr>
        <w:t xml:space="preserve"> identifikačné číslo </w:t>
      </w:r>
      <w:r w:rsidR="00CF5904" w:rsidRPr="00CF5904">
        <w:rPr>
          <w:rFonts w:ascii="Times New Roman" w:hAnsi="Times New Roman"/>
          <w:sz w:val="22"/>
          <w:szCs w:val="22"/>
        </w:rPr>
        <w:t xml:space="preserve">BC-WP053882-07 </w:t>
      </w:r>
      <w:r w:rsidRPr="004A4276">
        <w:rPr>
          <w:rFonts w:ascii="Times New Roman" w:hAnsi="Times New Roman"/>
          <w:sz w:val="22"/>
          <w:szCs w:val="22"/>
        </w:rPr>
        <w:t xml:space="preserve">predloženým dňa </w:t>
      </w:r>
      <w:sdt>
        <w:sdtPr>
          <w:rPr>
            <w:sz w:val="22"/>
            <w:szCs w:val="22"/>
          </w:rPr>
          <w:alias w:val="Dátum oznámenia"/>
          <w:tag w:val="Dátum oznámenia"/>
          <w:id w:val="1568616846"/>
          <w:placeholder>
            <w:docPart w:val="F6B9616E78A045979D5BA494CEA08091"/>
          </w:placeholder>
          <w:date w:fullDate="2019-09-13T00:00:00Z">
            <w:dateFormat w:val="d. MMMM yyyy"/>
            <w:lid w:val="sk-SK"/>
            <w:storeMappedDataAs w:val="dateTime"/>
            <w:calendar w:val="gregorian"/>
          </w:date>
        </w:sdtPr>
        <w:sdtEndPr/>
        <w:sdtContent>
          <w:r w:rsidR="00CF5904">
            <w:rPr>
              <w:sz w:val="22"/>
              <w:szCs w:val="22"/>
            </w:rPr>
            <w:t>13. septembra 2019</w:t>
          </w:r>
        </w:sdtContent>
      </w:sdt>
      <w:r w:rsidR="00721BF2" w:rsidRPr="004A4276">
        <w:rPr>
          <w:rFonts w:ascii="Times New Roman" w:hAnsi="Times New Roman"/>
          <w:sz w:val="22"/>
          <w:szCs w:val="22"/>
        </w:rPr>
        <w:t xml:space="preserve"> </w:t>
      </w:r>
      <w:r w:rsidRPr="004A4276">
        <w:rPr>
          <w:rFonts w:ascii="Times New Roman" w:hAnsi="Times New Roman"/>
          <w:sz w:val="22"/>
          <w:szCs w:val="22"/>
        </w:rPr>
        <w:t>v súlade s článkom 71 nariadenia Európskeho parlamentu a Rady (EÚ) č. 528/2012 z 22. mája 2012 o sprístupňovaní biocídnych výrobkov na trhu a ich používaní prostredníctvom Registra pre biocídne výrobky</w:t>
      </w:r>
      <w:r w:rsidR="003A2E3B" w:rsidRPr="004A4276">
        <w:rPr>
          <w:rFonts w:ascii="Times New Roman" w:hAnsi="Times New Roman"/>
          <w:sz w:val="22"/>
          <w:szCs w:val="22"/>
        </w:rPr>
        <w:t xml:space="preserve"> (R4BP3) a klasifikovaných</w:t>
      </w:r>
      <w:r w:rsidRPr="004A4276">
        <w:rPr>
          <w:rFonts w:ascii="Times New Roman" w:hAnsi="Times New Roman"/>
          <w:sz w:val="22"/>
          <w:szCs w:val="22"/>
        </w:rPr>
        <w:t xml:space="preserve"> podľa článku </w:t>
      </w:r>
      <w:sdt>
        <w:sdtPr>
          <w:rPr>
            <w:rFonts w:ascii="Times New Roman" w:hAnsi="Times New Roman"/>
            <w:sz w:val="22"/>
            <w:szCs w:val="22"/>
          </w:rPr>
          <w:id w:val="-1519767575"/>
          <w:placeholder>
            <w:docPart w:val="23B712D986D243378289FEB3E5A116BF"/>
          </w:placeholder>
        </w:sdtPr>
        <w:sdtEndPr/>
        <w:sdtContent>
          <w:r w:rsidRPr="004A4276">
            <w:rPr>
              <w:rFonts w:ascii="Times New Roman" w:hAnsi="Times New Roman"/>
              <w:sz w:val="22"/>
              <w:szCs w:val="22"/>
            </w:rPr>
            <w:t>2</w:t>
          </w:r>
        </w:sdtContent>
      </w:sdt>
      <w:r w:rsidRPr="004A4276">
        <w:rPr>
          <w:rFonts w:ascii="Times New Roman" w:hAnsi="Times New Roman"/>
          <w:sz w:val="22"/>
          <w:szCs w:val="22"/>
        </w:rPr>
        <w:t xml:space="preserve"> nariadenia o zmenách a príloh</w:t>
      </w:r>
      <w:r w:rsidR="00573384" w:rsidRPr="004A4276">
        <w:rPr>
          <w:rFonts w:ascii="Times New Roman" w:hAnsi="Times New Roman"/>
          <w:sz w:val="22"/>
          <w:szCs w:val="22"/>
        </w:rPr>
        <w:t xml:space="preserve">y k nariadeniu o zmenách Hlava </w:t>
      </w:r>
      <w:sdt>
        <w:sdtPr>
          <w:rPr>
            <w:rFonts w:ascii="Times New Roman" w:hAnsi="Times New Roman"/>
            <w:sz w:val="22"/>
            <w:szCs w:val="22"/>
          </w:rPr>
          <w:id w:val="-1197849146"/>
          <w:placeholder>
            <w:docPart w:val="23B712D986D243378289FEB3E5A116BF"/>
          </w:placeholder>
        </w:sdtPr>
        <w:sdtEndPr/>
        <w:sdtContent>
          <w:r w:rsidR="00CF5904">
            <w:rPr>
              <w:rFonts w:ascii="Times New Roman" w:hAnsi="Times New Roman"/>
              <w:sz w:val="22"/>
              <w:szCs w:val="22"/>
            </w:rPr>
            <w:t>1</w:t>
          </w:r>
        </w:sdtContent>
      </w:sdt>
      <w:r w:rsidRPr="004A4276">
        <w:rPr>
          <w:rFonts w:ascii="Times New Roman" w:hAnsi="Times New Roman"/>
          <w:sz w:val="22"/>
          <w:szCs w:val="22"/>
        </w:rPr>
        <w:t xml:space="preserve">, Oddiel </w:t>
      </w:r>
      <w:sdt>
        <w:sdtPr>
          <w:rPr>
            <w:rFonts w:ascii="Times New Roman" w:hAnsi="Times New Roman"/>
            <w:sz w:val="22"/>
            <w:szCs w:val="22"/>
          </w:rPr>
          <w:id w:val="1723397134"/>
          <w:placeholder>
            <w:docPart w:val="23B712D986D243378289FEB3E5A116BF"/>
          </w:placeholder>
        </w:sdtPr>
        <w:sdtEndPr/>
        <w:sdtContent>
          <w:r w:rsidR="00CF5904">
            <w:rPr>
              <w:rFonts w:ascii="Times New Roman" w:hAnsi="Times New Roman"/>
              <w:sz w:val="22"/>
              <w:szCs w:val="22"/>
            </w:rPr>
            <w:t>1</w:t>
          </w:r>
        </w:sdtContent>
      </w:sdt>
      <w:r w:rsidRPr="004A4276">
        <w:rPr>
          <w:rFonts w:ascii="Times New Roman" w:hAnsi="Times New Roman"/>
          <w:sz w:val="22"/>
          <w:szCs w:val="22"/>
        </w:rPr>
        <w:t xml:space="preserve">, položka </w:t>
      </w:r>
      <w:sdt>
        <w:sdtPr>
          <w:rPr>
            <w:rFonts w:ascii="Times New Roman" w:hAnsi="Times New Roman"/>
            <w:sz w:val="22"/>
            <w:szCs w:val="22"/>
          </w:rPr>
          <w:id w:val="883990271"/>
          <w:placeholder>
            <w:docPart w:val="23B712D986D243378289FEB3E5A116BF"/>
          </w:placeholder>
        </w:sdtPr>
        <w:sdtEndPr/>
        <w:sdtContent>
          <w:r w:rsidR="00CF5904">
            <w:rPr>
              <w:rFonts w:ascii="Times New Roman" w:hAnsi="Times New Roman"/>
              <w:sz w:val="22"/>
              <w:szCs w:val="22"/>
            </w:rPr>
            <w:t>5</w:t>
          </w:r>
        </w:sdtContent>
      </w:sdt>
      <w:r w:rsidRPr="004A4276">
        <w:rPr>
          <w:rFonts w:ascii="Times New Roman" w:hAnsi="Times New Roman"/>
          <w:sz w:val="22"/>
          <w:szCs w:val="22"/>
        </w:rPr>
        <w:t xml:space="preserve"> ako </w:t>
      </w:r>
      <w:sdt>
        <w:sdtPr>
          <w:rPr>
            <w:rFonts w:ascii="Times New Roman" w:hAnsi="Times New Roman"/>
            <w:sz w:val="22"/>
            <w:szCs w:val="22"/>
          </w:rPr>
          <w:id w:val="-1536035459"/>
          <w:placeholder>
            <w:docPart w:val="23B712D986D243378289FEB3E5A116BF"/>
          </w:placeholder>
        </w:sdtPr>
        <w:sdtEndPr>
          <w:rPr>
            <w:i/>
          </w:rPr>
        </w:sdtEndPr>
        <w:sdtContent>
          <w:r w:rsidR="007B4559">
            <w:rPr>
              <w:rFonts w:ascii="Times New Roman" w:hAnsi="Times New Roman"/>
              <w:sz w:val="22"/>
              <w:szCs w:val="22"/>
            </w:rPr>
            <w:t>„</w:t>
          </w:r>
          <w:r w:rsidR="00CF5904" w:rsidRPr="00BB570D">
            <w:rPr>
              <w:rFonts w:ascii="Times New Roman" w:hAnsi="Times New Roman"/>
              <w:i/>
              <w:sz w:val="22"/>
              <w:szCs w:val="22"/>
            </w:rPr>
            <w:t>Pridanie výrobcu účinnej látky alebo zmena výrobcu alebo zmena miesta výroby či výrobného procesu, ak technickú ekvivalenciu látok od dvoch výrobcov, miest výroby a výrobných procesov stanovila agentúra podľa článku 54 nariadenia (EÚ) č. 528/2012 a výrobca alebo dovozca sú uvedení v zozname podľa článku 95 ods. 2 nariadenia (EÚ) č. 528/2012.“</w:t>
          </w:r>
          <w:r w:rsidR="00CF5904">
            <w:rPr>
              <w:rFonts w:ascii="Times New Roman" w:hAnsi="Times New Roman"/>
              <w:i/>
              <w:sz w:val="22"/>
              <w:szCs w:val="22"/>
            </w:rPr>
            <w:t xml:space="preserve">, a </w:t>
          </w:r>
          <w:r w:rsidR="00CF5904" w:rsidRPr="00BB570D">
            <w:rPr>
              <w:rFonts w:ascii="Times New Roman" w:hAnsi="Times New Roman"/>
              <w:sz w:val="22"/>
              <w:szCs w:val="22"/>
            </w:rPr>
            <w:t>Hlava 1, Oddiel 2, položka 6 ako „</w:t>
          </w:r>
          <w:r w:rsidR="00CF5904" w:rsidRPr="00BB570D">
            <w:rPr>
              <w:rFonts w:ascii="Times New Roman" w:hAnsi="Times New Roman"/>
              <w:i/>
              <w:color w:val="000000"/>
              <w:sz w:val="22"/>
              <w:szCs w:val="22"/>
            </w:rPr>
            <w:t>Vymazanie výrobcu alebo miesta výroby účinnej látky.</w:t>
          </w:r>
          <w:r w:rsidR="00CF5904" w:rsidRPr="00BB570D">
            <w:rPr>
              <w:rFonts w:ascii="Times New Roman" w:hAnsi="Times New Roman"/>
              <w:sz w:val="22"/>
              <w:szCs w:val="22"/>
            </w:rPr>
            <w:t>“</w:t>
          </w:r>
        </w:sdtContent>
      </w:sdt>
      <w:r w:rsidRPr="004A4276">
        <w:rPr>
          <w:rFonts w:ascii="Times New Roman" w:hAnsi="Times New Roman"/>
          <w:sz w:val="22"/>
          <w:szCs w:val="22"/>
        </w:rPr>
        <w:t xml:space="preserve"> došlo podľa článku </w:t>
      </w:r>
      <w:sdt>
        <w:sdtPr>
          <w:rPr>
            <w:rFonts w:ascii="Times New Roman" w:hAnsi="Times New Roman"/>
            <w:sz w:val="22"/>
            <w:szCs w:val="22"/>
          </w:rPr>
          <w:id w:val="-1114977403"/>
          <w:placeholder>
            <w:docPart w:val="23B712D986D243378289FEB3E5A116BF"/>
          </w:placeholder>
        </w:sdtPr>
        <w:sdtEndPr/>
        <w:sdtContent>
          <w:r w:rsidRPr="004A4276">
            <w:rPr>
              <w:rFonts w:ascii="Times New Roman" w:hAnsi="Times New Roman"/>
              <w:sz w:val="22"/>
              <w:szCs w:val="22"/>
            </w:rPr>
            <w:t>6</w:t>
          </w:r>
        </w:sdtContent>
      </w:sdt>
      <w:r w:rsidRPr="004A4276">
        <w:rPr>
          <w:rFonts w:ascii="Times New Roman" w:hAnsi="Times New Roman"/>
          <w:sz w:val="22"/>
          <w:szCs w:val="22"/>
        </w:rPr>
        <w:t xml:space="preserve"> ods. </w:t>
      </w:r>
      <w:sdt>
        <w:sdtPr>
          <w:rPr>
            <w:rFonts w:ascii="Times New Roman" w:hAnsi="Times New Roman"/>
            <w:sz w:val="22"/>
            <w:szCs w:val="22"/>
          </w:rPr>
          <w:id w:val="-556462842"/>
          <w:placeholder>
            <w:docPart w:val="23B712D986D243378289FEB3E5A116BF"/>
          </w:placeholder>
        </w:sdtPr>
        <w:sdtEndPr/>
        <w:sdtContent>
          <w:r w:rsidRPr="004A4276">
            <w:rPr>
              <w:rFonts w:ascii="Times New Roman" w:hAnsi="Times New Roman"/>
              <w:sz w:val="22"/>
              <w:szCs w:val="22"/>
            </w:rPr>
            <w:t>3</w:t>
          </w:r>
        </w:sdtContent>
      </w:sdt>
      <w:r w:rsidRPr="004A4276">
        <w:rPr>
          <w:rFonts w:ascii="Times New Roman" w:hAnsi="Times New Roman"/>
          <w:sz w:val="22"/>
          <w:szCs w:val="22"/>
        </w:rPr>
        <w:t xml:space="preserve">, druhý </w:t>
      </w:r>
      <w:proofErr w:type="spellStart"/>
      <w:r w:rsidRPr="004A4276">
        <w:rPr>
          <w:rFonts w:ascii="Times New Roman" w:hAnsi="Times New Roman"/>
          <w:sz w:val="22"/>
          <w:szCs w:val="22"/>
        </w:rPr>
        <w:t>pododsek</w:t>
      </w:r>
      <w:proofErr w:type="spellEnd"/>
      <w:r w:rsidRPr="004A4276">
        <w:rPr>
          <w:rFonts w:ascii="Times New Roman" w:hAnsi="Times New Roman"/>
          <w:sz w:val="22"/>
          <w:szCs w:val="22"/>
        </w:rPr>
        <w:t xml:space="preserve"> nariadenia o zmenách k zmene biocídneho výrobku. V zmysle článku </w:t>
      </w:r>
      <w:sdt>
        <w:sdtPr>
          <w:rPr>
            <w:rFonts w:ascii="Times New Roman" w:hAnsi="Times New Roman"/>
            <w:sz w:val="22"/>
            <w:szCs w:val="22"/>
          </w:rPr>
          <w:id w:val="-1021853601"/>
          <w:placeholder>
            <w:docPart w:val="23B712D986D243378289FEB3E5A116BF"/>
          </w:placeholder>
        </w:sdtPr>
        <w:sdtEndPr/>
        <w:sdtContent>
          <w:r w:rsidRPr="004A4276">
            <w:rPr>
              <w:rFonts w:ascii="Times New Roman" w:hAnsi="Times New Roman"/>
              <w:sz w:val="22"/>
              <w:szCs w:val="22"/>
            </w:rPr>
            <w:t>6</w:t>
          </w:r>
        </w:sdtContent>
      </w:sdt>
      <w:r w:rsidRPr="004A4276">
        <w:rPr>
          <w:rFonts w:ascii="Times New Roman" w:hAnsi="Times New Roman"/>
          <w:sz w:val="22"/>
          <w:szCs w:val="22"/>
        </w:rPr>
        <w:t xml:space="preserve"> ods. </w:t>
      </w:r>
      <w:sdt>
        <w:sdtPr>
          <w:rPr>
            <w:rFonts w:ascii="Times New Roman" w:hAnsi="Times New Roman"/>
            <w:sz w:val="22"/>
            <w:szCs w:val="22"/>
          </w:rPr>
          <w:id w:val="-793289475"/>
          <w:placeholder>
            <w:docPart w:val="23B712D986D243378289FEB3E5A116BF"/>
          </w:placeholder>
        </w:sdtPr>
        <w:sdtEndPr/>
        <w:sdtContent>
          <w:r w:rsidRPr="004A4276">
            <w:rPr>
              <w:rFonts w:ascii="Times New Roman" w:hAnsi="Times New Roman"/>
              <w:sz w:val="22"/>
              <w:szCs w:val="22"/>
            </w:rPr>
            <w:t>4</w:t>
          </w:r>
        </w:sdtContent>
      </w:sdt>
      <w:r w:rsidRPr="004A4276">
        <w:rPr>
          <w:rFonts w:ascii="Times New Roman" w:hAnsi="Times New Roman"/>
          <w:sz w:val="22"/>
          <w:szCs w:val="22"/>
        </w:rPr>
        <w:t xml:space="preserve"> nariadenia o zmenách </w:t>
      </w:r>
      <w:r w:rsidRPr="00EF73CA">
        <w:rPr>
          <w:rFonts w:ascii="Times New Roman" w:hAnsi="Times New Roman"/>
          <w:sz w:val="22"/>
          <w:szCs w:val="22"/>
        </w:rPr>
        <w:t>sa rozhodnutie o</w:t>
      </w:r>
      <w:r w:rsidR="00C1090F" w:rsidRPr="00EF73CA">
        <w:rPr>
          <w:rFonts w:ascii="Times New Roman" w:hAnsi="Times New Roman"/>
          <w:sz w:val="22"/>
          <w:szCs w:val="22"/>
        </w:rPr>
        <w:t> obnove autorizácie</w:t>
      </w:r>
      <w:r w:rsidRPr="00EF73CA">
        <w:rPr>
          <w:rFonts w:ascii="Times New Roman" w:hAnsi="Times New Roman"/>
          <w:sz w:val="22"/>
          <w:szCs w:val="22"/>
        </w:rPr>
        <w:t xml:space="preserve"> č. </w:t>
      </w:r>
      <w:r w:rsidR="006E29A3" w:rsidRPr="00EF73CA">
        <w:rPr>
          <w:rFonts w:ascii="Times New Roman" w:hAnsi="Times New Roman"/>
          <w:sz w:val="22"/>
          <w:szCs w:val="22"/>
        </w:rPr>
        <w:t>bio/</w:t>
      </w:r>
      <w:sdt>
        <w:sdtPr>
          <w:rPr>
            <w:rFonts w:ascii="Times New Roman" w:hAnsi="Times New Roman"/>
            <w:sz w:val="22"/>
            <w:szCs w:val="22"/>
          </w:rPr>
          <w:id w:val="-2055148642"/>
          <w:placeholder>
            <w:docPart w:val="23B712D986D243378289FEB3E5A116BF"/>
          </w:placeholder>
        </w:sdtPr>
        <w:sdtEndPr/>
        <w:sdtContent>
          <w:r w:rsidR="0008087C" w:rsidRPr="00EF73CA">
            <w:rPr>
              <w:rFonts w:ascii="Times New Roman" w:hAnsi="Times New Roman"/>
              <w:sz w:val="22"/>
              <w:szCs w:val="22"/>
            </w:rPr>
            <w:t>1927</w:t>
          </w:r>
        </w:sdtContent>
      </w:sdt>
      <w:r w:rsidR="003352E7" w:rsidRPr="00EF73CA">
        <w:rPr>
          <w:rFonts w:ascii="Times New Roman" w:hAnsi="Times New Roman"/>
          <w:sz w:val="22"/>
          <w:szCs w:val="22"/>
        </w:rPr>
        <w:t>/O/</w:t>
      </w:r>
      <w:sdt>
        <w:sdtPr>
          <w:rPr>
            <w:rFonts w:ascii="Times New Roman" w:hAnsi="Times New Roman"/>
            <w:sz w:val="22"/>
            <w:szCs w:val="22"/>
          </w:rPr>
          <w:id w:val="2041937585"/>
          <w:placeholder>
            <w:docPart w:val="23B712D986D243378289FEB3E5A116BF"/>
          </w:placeholder>
        </w:sdtPr>
        <w:sdtEndPr/>
        <w:sdtContent>
          <w:r w:rsidR="003352E7" w:rsidRPr="00EF73CA">
            <w:rPr>
              <w:rFonts w:ascii="Times New Roman" w:hAnsi="Times New Roman"/>
              <w:sz w:val="22"/>
              <w:szCs w:val="22"/>
            </w:rPr>
            <w:t>1</w:t>
          </w:r>
          <w:r w:rsidR="0008087C" w:rsidRPr="00EF73CA">
            <w:rPr>
              <w:rFonts w:ascii="Times New Roman" w:hAnsi="Times New Roman"/>
              <w:sz w:val="22"/>
              <w:szCs w:val="22"/>
            </w:rPr>
            <w:t>8</w:t>
          </w:r>
        </w:sdtContent>
      </w:sdt>
      <w:r w:rsidR="003352E7" w:rsidRPr="00EF73CA">
        <w:rPr>
          <w:rFonts w:ascii="Times New Roman" w:hAnsi="Times New Roman"/>
          <w:sz w:val="22"/>
          <w:szCs w:val="22"/>
        </w:rPr>
        <w:t>/</w:t>
      </w:r>
      <w:sdt>
        <w:sdtPr>
          <w:rPr>
            <w:rFonts w:ascii="Times New Roman" w:hAnsi="Times New Roman"/>
            <w:sz w:val="22"/>
            <w:szCs w:val="22"/>
          </w:rPr>
          <w:id w:val="1923981011"/>
          <w:placeholder>
            <w:docPart w:val="23B712D986D243378289FEB3E5A116BF"/>
          </w:placeholder>
        </w:sdtPr>
        <w:sdtEndPr/>
        <w:sdtContent>
          <w:r w:rsidR="003352E7" w:rsidRPr="00EF73CA">
            <w:rPr>
              <w:rFonts w:ascii="Times New Roman" w:hAnsi="Times New Roman"/>
              <w:sz w:val="22"/>
              <w:szCs w:val="22"/>
            </w:rPr>
            <w:t>R</w:t>
          </w:r>
          <w:r w:rsidR="0008087C" w:rsidRPr="00EF73CA">
            <w:rPr>
              <w:rFonts w:ascii="Times New Roman" w:hAnsi="Times New Roman"/>
              <w:sz w:val="22"/>
              <w:szCs w:val="22"/>
            </w:rPr>
            <w:t>M</w:t>
          </w:r>
        </w:sdtContent>
      </w:sdt>
      <w:r w:rsidRPr="00EF73CA">
        <w:rPr>
          <w:rFonts w:ascii="Times New Roman" w:hAnsi="Times New Roman"/>
          <w:sz w:val="22"/>
          <w:szCs w:val="22"/>
        </w:rPr>
        <w:t xml:space="preserve"> zo dňa </w:t>
      </w:r>
      <w:sdt>
        <w:sdtPr>
          <w:rPr>
            <w:sz w:val="22"/>
            <w:szCs w:val="22"/>
          </w:rPr>
          <w:alias w:val="Dátum rozhodnutia o autorizácii"/>
          <w:tag w:val="Dátum rozhodnutia o autorizácii"/>
          <w:id w:val="-759990719"/>
          <w:placeholder>
            <w:docPart w:val="55D91DD8A8914AFCB5B4D1CEE96604D9"/>
          </w:placeholder>
          <w:date w:fullDate="2018-08-21T00:00:00Z">
            <w:dateFormat w:val="d. MMMM yyyy"/>
            <w:lid w:val="sk-SK"/>
            <w:storeMappedDataAs w:val="dateTime"/>
            <w:calendar w:val="gregorian"/>
          </w:date>
        </w:sdtPr>
        <w:sdtEndPr/>
        <w:sdtContent>
          <w:r w:rsidR="0008087C" w:rsidRPr="00EF73CA">
            <w:rPr>
              <w:sz w:val="22"/>
              <w:szCs w:val="22"/>
            </w:rPr>
            <w:t>21. augusta 2018</w:t>
          </w:r>
        </w:sdtContent>
      </w:sdt>
      <w:r w:rsidR="0078793F" w:rsidRPr="00EF73CA">
        <w:rPr>
          <w:sz w:val="22"/>
          <w:szCs w:val="22"/>
        </w:rPr>
        <w:t xml:space="preserve">, </w:t>
      </w:r>
      <w:r w:rsidR="004A4276" w:rsidRPr="00EF73CA">
        <w:rPr>
          <w:rFonts w:ascii="Times New Roman" w:hAnsi="Times New Roman"/>
          <w:sz w:val="22"/>
          <w:szCs w:val="22"/>
        </w:rPr>
        <w:t>mení v súlade s schváleným zhrnutím charakteristík biocídneho výrobku v prílohe 1 k tomuto dodatku.</w:t>
      </w:r>
    </w:p>
    <w:p w:rsidR="00DD39F0" w:rsidRPr="004A4276" w:rsidRDefault="00DD39F0" w:rsidP="00C278D2">
      <w:pPr>
        <w:pStyle w:val="ROZHMHSR"/>
        <w:spacing w:before="240"/>
        <w:ind w:firstLine="0"/>
      </w:pPr>
      <w:r w:rsidRPr="00EF73CA">
        <w:t xml:space="preserve">Ostatné časti </w:t>
      </w:r>
      <w:r w:rsidR="0005384D" w:rsidRPr="00EF73CA">
        <w:t>rozhodnutia</w:t>
      </w:r>
      <w:r w:rsidR="0039218E" w:rsidRPr="00EF73CA">
        <w:t xml:space="preserve"> </w:t>
      </w:r>
      <w:r w:rsidR="0008087C" w:rsidRPr="00EF73CA">
        <w:t>č. bio/1927/O/18/RM zo dňa 21. augusta 2018,</w:t>
      </w:r>
      <w:r w:rsidR="00C1090F" w:rsidRPr="00EF73CA">
        <w:t xml:space="preserve"> </w:t>
      </w:r>
      <w:r w:rsidR="0005384D" w:rsidRPr="00EF73CA">
        <w:t>o</w:t>
      </w:r>
      <w:r w:rsidR="00C1090F" w:rsidRPr="00EF73CA">
        <w:t xml:space="preserve"> obnove </w:t>
      </w:r>
      <w:r w:rsidRPr="00EF73CA">
        <w:t>autorizáci</w:t>
      </w:r>
      <w:r w:rsidR="00C1090F" w:rsidRPr="00EF73CA">
        <w:t>e</w:t>
      </w:r>
      <w:r w:rsidRPr="00EF73CA">
        <w:t xml:space="preserve"> </w:t>
      </w:r>
      <w:r w:rsidR="00574AF1" w:rsidRPr="00EF73CA">
        <w:t>biocídneho</w:t>
      </w:r>
      <w:r w:rsidR="00574AF1" w:rsidRPr="004A4276">
        <w:t xml:space="preserve"> výrobku</w:t>
      </w:r>
      <w:r w:rsidR="00FD1EA4" w:rsidRPr="004A4276">
        <w:t xml:space="preserve"> </w:t>
      </w:r>
      <w:sdt>
        <w:sdtPr>
          <w:alias w:val="Názov BP"/>
          <w:tag w:val="Názov BP"/>
          <w:id w:val="-1881085505"/>
          <w:placeholder>
            <w:docPart w:val="F460CF345C644645A1F7BA6B498B8639"/>
          </w:placeholder>
        </w:sdtPr>
        <w:sdtEndPr/>
        <w:sdtContent>
          <w:sdt>
            <w:sdtPr>
              <w:rPr>
                <w:b/>
              </w:rPr>
              <w:id w:val="-1761749515"/>
              <w:placeholder>
                <w:docPart w:val="B1A14EE1EBB54160AC21A32D838574AE"/>
              </w:placeholder>
            </w:sdtPr>
            <w:sdtEndPr>
              <w:rPr>
                <w:rFonts w:eastAsia="Arial Unicode MS"/>
              </w:rPr>
            </w:sdtEndPr>
            <w:sdtContent>
              <w:proofErr w:type="spellStart"/>
              <w:r w:rsidR="00CF5904" w:rsidRPr="00CF5904">
                <w:rPr>
                  <w:b/>
                </w:rPr>
                <w:t>Ratimor</w:t>
              </w:r>
              <w:proofErr w:type="spellEnd"/>
              <w:r w:rsidR="00CF5904" w:rsidRPr="00CF5904">
                <w:rPr>
                  <w:b/>
                </w:rPr>
                <w:t xml:space="preserve"> mäkká návnada</w:t>
              </w:r>
            </w:sdtContent>
          </w:sdt>
        </w:sdtContent>
      </w:sdt>
      <w:r w:rsidR="0039218E" w:rsidRPr="004A4276">
        <w:t xml:space="preserve"> </w:t>
      </w:r>
      <w:r w:rsidR="00AB41CB" w:rsidRPr="004A4276">
        <w:t>sa nemenia</w:t>
      </w:r>
      <w:r w:rsidRPr="004A4276">
        <w:t>.</w:t>
      </w:r>
    </w:p>
    <w:p w:rsidR="00B262EF" w:rsidRPr="004A4276" w:rsidRDefault="00B262EF" w:rsidP="00B262EF">
      <w:pPr>
        <w:pStyle w:val="ROZHMHSR"/>
        <w:ind w:firstLine="0"/>
      </w:pPr>
      <w:r w:rsidRPr="004A4276">
        <w:t xml:space="preserve">Držiteľ autorizácie zabezpečí, aby sa biocídny výrobok sprístupňoval na trhu v Slovenskej republike v súlade so schváleným zhrnutím charakteristík biocídneho výrobku v prílohe 1 k tomuto </w:t>
      </w:r>
      <w:r w:rsidR="00C61076" w:rsidRPr="004A4276">
        <w:t>dodatku</w:t>
      </w:r>
      <w:r w:rsidRPr="004A4276">
        <w:t xml:space="preserve"> a v súlade s ustanoveniami nariadenia o biocídnych výrobkoch. </w:t>
      </w:r>
    </w:p>
    <w:p w:rsidR="00B83520" w:rsidRDefault="00D807A2" w:rsidP="00EF73CA">
      <w:pPr>
        <w:pStyle w:val="ROZHMHSR"/>
        <w:ind w:firstLine="0"/>
      </w:pPr>
      <w:r w:rsidRPr="004A4276">
        <w:t>Podľa článku 71 ods. 6 nariadenia o biocídnych výrobkoch sa za doručenie tohto dodatku považuje doručenie prostredníctvom Registra pre biocídne výrobky (R4BP).</w:t>
      </w:r>
    </w:p>
    <w:p w:rsidR="0005384D" w:rsidRPr="004A4276" w:rsidRDefault="0005384D" w:rsidP="00721BF2">
      <w:pPr>
        <w:tabs>
          <w:tab w:val="center" w:pos="6379"/>
        </w:tabs>
        <w:spacing w:before="1080"/>
        <w:ind w:left="3780"/>
        <w:jc w:val="center"/>
        <w:rPr>
          <w:sz w:val="22"/>
          <w:szCs w:val="22"/>
        </w:rPr>
      </w:pPr>
      <w:r w:rsidRPr="004A4276">
        <w:rPr>
          <w:sz w:val="22"/>
          <w:szCs w:val="22"/>
        </w:rPr>
        <w:t>RNDr. Ján Čepček, PhD.</w:t>
      </w:r>
    </w:p>
    <w:p w:rsidR="0005384D" w:rsidRPr="004A4276" w:rsidRDefault="0005384D" w:rsidP="0005384D">
      <w:pPr>
        <w:tabs>
          <w:tab w:val="center" w:pos="6379"/>
        </w:tabs>
        <w:ind w:left="3780"/>
        <w:jc w:val="center"/>
        <w:rPr>
          <w:sz w:val="22"/>
          <w:szCs w:val="22"/>
        </w:rPr>
      </w:pPr>
      <w:r w:rsidRPr="004A4276">
        <w:rPr>
          <w:sz w:val="22"/>
          <w:szCs w:val="22"/>
        </w:rPr>
        <w:t xml:space="preserve">riaditeľ </w:t>
      </w:r>
    </w:p>
    <w:p w:rsidR="0005384D" w:rsidRPr="004A4276" w:rsidRDefault="0005384D" w:rsidP="0005384D">
      <w:pPr>
        <w:tabs>
          <w:tab w:val="center" w:pos="6379"/>
        </w:tabs>
        <w:ind w:left="3780"/>
        <w:jc w:val="center"/>
        <w:rPr>
          <w:sz w:val="22"/>
          <w:szCs w:val="22"/>
        </w:rPr>
      </w:pPr>
      <w:r w:rsidRPr="004A4276">
        <w:rPr>
          <w:sz w:val="22"/>
          <w:szCs w:val="22"/>
        </w:rPr>
        <w:t>Centrum pre chemické látky a prípravky</w:t>
      </w:r>
    </w:p>
    <w:p w:rsidR="003804E6" w:rsidRDefault="005F6586" w:rsidP="00487507">
      <w:pPr>
        <w:pStyle w:val="Zkladntext"/>
        <w:spacing w:before="600"/>
        <w:ind w:left="993" w:right="-739" w:hanging="993"/>
        <w:rPr>
          <w:rFonts w:cs="Times New Roman"/>
          <w:szCs w:val="22"/>
        </w:rPr>
      </w:pPr>
      <w:r w:rsidRPr="00721BF2">
        <w:rPr>
          <w:rFonts w:cs="Times New Roman"/>
          <w:szCs w:val="22"/>
        </w:rPr>
        <w:t>D</w:t>
      </w:r>
      <w:r w:rsidR="003804E6" w:rsidRPr="00721BF2">
        <w:rPr>
          <w:rFonts w:cs="Times New Roman"/>
          <w:szCs w:val="22"/>
        </w:rPr>
        <w:t>oručiť:</w:t>
      </w:r>
      <w:r w:rsidR="003804E6" w:rsidRPr="00721BF2">
        <w:rPr>
          <w:rFonts w:cs="Times New Roman"/>
          <w:szCs w:val="22"/>
        </w:rPr>
        <w:tab/>
      </w:r>
      <w:proofErr w:type="spellStart"/>
      <w:r w:rsidR="00EF73CA" w:rsidRPr="00EF73CA">
        <w:rPr>
          <w:b/>
          <w:szCs w:val="22"/>
        </w:rPr>
        <w:t>Unichem</w:t>
      </w:r>
      <w:proofErr w:type="spellEnd"/>
      <w:r w:rsidR="00EF73CA" w:rsidRPr="00EF73CA">
        <w:rPr>
          <w:b/>
          <w:szCs w:val="22"/>
        </w:rPr>
        <w:t xml:space="preserve"> </w:t>
      </w:r>
      <w:proofErr w:type="spellStart"/>
      <w:r w:rsidR="00EF73CA" w:rsidRPr="00EF73CA">
        <w:rPr>
          <w:b/>
          <w:szCs w:val="22"/>
        </w:rPr>
        <w:t>d.o.o</w:t>
      </w:r>
      <w:proofErr w:type="spellEnd"/>
      <w:r w:rsidR="00EF73CA" w:rsidRPr="00EF73CA">
        <w:rPr>
          <w:b/>
          <w:szCs w:val="22"/>
        </w:rPr>
        <w:t xml:space="preserve">., </w:t>
      </w:r>
      <w:proofErr w:type="spellStart"/>
      <w:r w:rsidR="00EF73CA" w:rsidRPr="00EF73CA">
        <w:rPr>
          <w:b/>
          <w:szCs w:val="22"/>
        </w:rPr>
        <w:t>Sinja</w:t>
      </w:r>
      <w:proofErr w:type="spellEnd"/>
      <w:r w:rsidR="00EF73CA" w:rsidRPr="00EF73CA">
        <w:rPr>
          <w:b/>
          <w:szCs w:val="22"/>
        </w:rPr>
        <w:t xml:space="preserve"> Gorica 2, SI 1360 </w:t>
      </w:r>
      <w:proofErr w:type="spellStart"/>
      <w:r w:rsidR="00EF73CA" w:rsidRPr="00EF73CA">
        <w:rPr>
          <w:b/>
          <w:szCs w:val="22"/>
        </w:rPr>
        <w:t>Vrhnika</w:t>
      </w:r>
      <w:proofErr w:type="spellEnd"/>
      <w:r w:rsidR="00EF73CA" w:rsidRPr="00EF73CA">
        <w:rPr>
          <w:b/>
          <w:szCs w:val="22"/>
        </w:rPr>
        <w:t>, Slovinsko</w:t>
      </w:r>
    </w:p>
    <w:p w:rsidR="00721BF2" w:rsidRPr="004A4276" w:rsidRDefault="00721BF2" w:rsidP="00B83520">
      <w:pPr>
        <w:pStyle w:val="Zkladntext"/>
        <w:ind w:right="-739"/>
        <w:rPr>
          <w:rFonts w:cs="Times New Roman"/>
          <w:szCs w:val="22"/>
        </w:rPr>
        <w:sectPr w:rsidR="00721BF2" w:rsidRPr="004A4276" w:rsidSect="00BA491F">
          <w:headerReference w:type="default" r:id="rId8"/>
          <w:footerReference w:type="default" r:id="rId9"/>
          <w:pgSz w:w="11906" w:h="16838" w:code="9"/>
          <w:pgMar w:top="1701" w:right="1134" w:bottom="1134" w:left="1418" w:header="425" w:footer="703" w:gutter="0"/>
          <w:cols w:space="708"/>
        </w:sectPr>
      </w:pPr>
    </w:p>
    <w:p w:rsidR="00AC54B3" w:rsidRPr="006F64AE" w:rsidRDefault="00AC54B3" w:rsidP="00B83520">
      <w:pPr>
        <w:pStyle w:val="Zkladntext"/>
        <w:spacing w:after="360"/>
        <w:rPr>
          <w:bCs/>
          <w:sz w:val="21"/>
          <w:szCs w:val="21"/>
        </w:rPr>
      </w:pPr>
    </w:p>
    <w:sectPr w:rsidR="00AC54B3" w:rsidRPr="006F64AE" w:rsidSect="0054309C">
      <w:headerReference w:type="default" r:id="rId10"/>
      <w:footerReference w:type="default" r:id="rId11"/>
      <w:pgSz w:w="11906" w:h="16838" w:code="9"/>
      <w:pgMar w:top="1135" w:right="1304" w:bottom="709" w:left="1304" w:header="709" w:footer="709" w:gutter="0"/>
      <w:pgNumType w:fmt="upperRoman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70" w:rsidRDefault="00BA0A70">
      <w:r>
        <w:separator/>
      </w:r>
    </w:p>
  </w:endnote>
  <w:endnote w:type="continuationSeparator" w:id="0">
    <w:p w:rsidR="00BA0A70" w:rsidRDefault="00BA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977"/>
      <w:gridCol w:w="2693"/>
      <w:gridCol w:w="1418"/>
    </w:tblGrid>
    <w:tr w:rsidR="002D5446" w:rsidTr="002D5446">
      <w:tc>
        <w:tcPr>
          <w:tcW w:w="2268" w:type="dxa"/>
          <w:tcBorders>
            <w:bottom w:val="single" w:sz="4" w:space="0" w:color="auto"/>
          </w:tcBorders>
        </w:tcPr>
        <w:p w:rsidR="002D5446" w:rsidRDefault="002D5446" w:rsidP="002D5446">
          <w:pPr>
            <w:pStyle w:val="tabdajetop"/>
            <w:rPr>
              <w:szCs w:val="16"/>
            </w:rPr>
          </w:pPr>
        </w:p>
      </w:tc>
      <w:tc>
        <w:tcPr>
          <w:tcW w:w="2977" w:type="dxa"/>
          <w:tcBorders>
            <w:bottom w:val="single" w:sz="4" w:space="0" w:color="auto"/>
          </w:tcBorders>
        </w:tcPr>
        <w:p w:rsidR="002D5446" w:rsidRPr="00C7714A" w:rsidRDefault="002D5446" w:rsidP="002D5446">
          <w:pPr>
            <w:pStyle w:val="tabdajetop"/>
          </w:pPr>
        </w:p>
      </w:tc>
      <w:tc>
        <w:tcPr>
          <w:tcW w:w="2693" w:type="dxa"/>
          <w:tcBorders>
            <w:bottom w:val="single" w:sz="4" w:space="0" w:color="auto"/>
          </w:tcBorders>
        </w:tcPr>
        <w:p w:rsidR="002D5446" w:rsidRPr="00C7714A" w:rsidRDefault="002D5446" w:rsidP="002D5446">
          <w:pPr>
            <w:pStyle w:val="tabdajetop"/>
          </w:pPr>
        </w:p>
      </w:tc>
      <w:tc>
        <w:tcPr>
          <w:tcW w:w="1418" w:type="dxa"/>
          <w:tcBorders>
            <w:bottom w:val="single" w:sz="4" w:space="0" w:color="auto"/>
          </w:tcBorders>
        </w:tcPr>
        <w:p w:rsidR="002D5446" w:rsidRPr="00C7714A" w:rsidRDefault="002D5446" w:rsidP="002D5446">
          <w:pPr>
            <w:pStyle w:val="Pta"/>
            <w:rPr>
              <w:sz w:val="16"/>
              <w:szCs w:val="16"/>
            </w:rPr>
          </w:pPr>
        </w:p>
      </w:tc>
    </w:tr>
    <w:tr w:rsidR="002D5446" w:rsidTr="002D5446">
      <w:tc>
        <w:tcPr>
          <w:tcW w:w="2268" w:type="dxa"/>
          <w:tcBorders>
            <w:top w:val="single" w:sz="4" w:space="0" w:color="auto"/>
          </w:tcBorders>
        </w:tcPr>
        <w:p w:rsidR="002D5446" w:rsidRDefault="002D5446" w:rsidP="002D5446">
          <w:pPr>
            <w:pStyle w:val="tabdajetop"/>
            <w:rPr>
              <w:szCs w:val="16"/>
            </w:rPr>
          </w:pPr>
          <w:proofErr w:type="spellStart"/>
          <w:r>
            <w:rPr>
              <w:szCs w:val="16"/>
            </w:rPr>
            <w:t>T</w:t>
          </w:r>
          <w:r w:rsidRPr="00C7714A">
            <w:rPr>
              <w:szCs w:val="16"/>
            </w:rPr>
            <w:t>elefón</w:t>
          </w:r>
          <w:proofErr w:type="spellEnd"/>
          <w:r>
            <w:rPr>
              <w:szCs w:val="16"/>
            </w:rPr>
            <w:t xml:space="preserve"> </w:t>
          </w:r>
          <w:proofErr w:type="spellStart"/>
          <w:r>
            <w:rPr>
              <w:szCs w:val="16"/>
            </w:rPr>
            <w:t>sekretariát</w:t>
          </w:r>
          <w:proofErr w:type="spellEnd"/>
        </w:p>
        <w:p w:rsidR="002D5446" w:rsidRPr="00C7714A" w:rsidRDefault="002D5446" w:rsidP="002D5446">
          <w:pPr>
            <w:pStyle w:val="tabdajetop"/>
          </w:pPr>
          <w:r w:rsidRPr="00A361B1">
            <w:t>+421/2 48 54 45 11</w:t>
          </w:r>
        </w:p>
      </w:tc>
      <w:tc>
        <w:tcPr>
          <w:tcW w:w="2977" w:type="dxa"/>
          <w:tcBorders>
            <w:top w:val="single" w:sz="4" w:space="0" w:color="auto"/>
          </w:tcBorders>
        </w:tcPr>
        <w:p w:rsidR="002D5446" w:rsidRDefault="002D5446" w:rsidP="002D5446">
          <w:pPr>
            <w:pStyle w:val="tabdajetop"/>
          </w:pPr>
          <w:r w:rsidRPr="00C7714A">
            <w:t>E-mail</w:t>
          </w:r>
        </w:p>
        <w:p w:rsidR="002D5446" w:rsidRPr="00B65A9D" w:rsidRDefault="002D5446" w:rsidP="002D5446">
          <w:pPr>
            <w:pStyle w:val="tabdajetop"/>
          </w:pPr>
          <w:r>
            <w:t>biocides@mhsr.sk</w:t>
          </w:r>
        </w:p>
      </w:tc>
      <w:tc>
        <w:tcPr>
          <w:tcW w:w="2693" w:type="dxa"/>
          <w:tcBorders>
            <w:top w:val="single" w:sz="4" w:space="0" w:color="auto"/>
          </w:tcBorders>
        </w:tcPr>
        <w:p w:rsidR="002D5446" w:rsidRDefault="002D5446" w:rsidP="002D5446">
          <w:pPr>
            <w:pStyle w:val="tabdajetop"/>
          </w:pPr>
          <w:r w:rsidRPr="00C7714A">
            <w:t>Internet</w:t>
          </w:r>
        </w:p>
        <w:p w:rsidR="002D5446" w:rsidRPr="000112E7" w:rsidRDefault="002D5446" w:rsidP="002D5446">
          <w:pPr>
            <w:pStyle w:val="tabdajetop"/>
          </w:pPr>
          <w:r w:rsidRPr="003F2564">
            <w:rPr>
              <w:szCs w:val="16"/>
            </w:rPr>
            <w:t>www.mhsr.sk</w:t>
          </w:r>
        </w:p>
      </w:tc>
      <w:tc>
        <w:tcPr>
          <w:tcW w:w="1418" w:type="dxa"/>
          <w:tcBorders>
            <w:top w:val="single" w:sz="4" w:space="0" w:color="auto"/>
          </w:tcBorders>
        </w:tcPr>
        <w:p w:rsidR="002D5446" w:rsidRDefault="002D5446" w:rsidP="002D5446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2D5446" w:rsidRPr="00C7714A" w:rsidRDefault="002D5446" w:rsidP="002D5446">
          <w:pPr>
            <w:pStyle w:val="tabdajetop"/>
          </w:pPr>
          <w:r w:rsidRPr="00C7714A">
            <w:rPr>
              <w:szCs w:val="16"/>
            </w:rPr>
            <w:t>00</w:t>
          </w:r>
          <w:r>
            <w:rPr>
              <w:szCs w:val="16"/>
            </w:rPr>
            <w:t>686832</w:t>
          </w:r>
        </w:p>
      </w:tc>
    </w:tr>
  </w:tbl>
  <w:p w:rsidR="002D5446" w:rsidRDefault="002D54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9C" w:rsidRPr="0054309C" w:rsidRDefault="00BA0A70">
    <w:pPr>
      <w:pStyle w:val="Pta"/>
      <w:jc w:val="right"/>
      <w:rPr>
        <w:i/>
      </w:rPr>
    </w:pPr>
  </w:p>
  <w:p w:rsidR="00761FAA" w:rsidRDefault="00BA0A70" w:rsidP="0054309C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70" w:rsidRDefault="00BA0A70">
      <w:r>
        <w:separator/>
      </w:r>
    </w:p>
  </w:footnote>
  <w:footnote w:type="continuationSeparator" w:id="0">
    <w:p w:rsidR="00BA0A70" w:rsidRDefault="00BA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46" w:rsidRPr="00BA491F" w:rsidRDefault="002D5446" w:rsidP="00BA491F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11A750" wp14:editId="0E4C68BB">
              <wp:simplePos x="0" y="0"/>
              <wp:positionH relativeFrom="column">
                <wp:posOffset>2660650</wp:posOffset>
              </wp:positionH>
              <wp:positionV relativeFrom="paragraph">
                <wp:posOffset>370840</wp:posOffset>
              </wp:positionV>
              <wp:extent cx="3337200" cy="58320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7200" cy="58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446" w:rsidRDefault="002D5446" w:rsidP="003804E6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57E9D">
                            <w:rPr>
                              <w:b/>
                              <w:sz w:val="22"/>
                              <w:szCs w:val="22"/>
                            </w:rPr>
                            <w:t>Centrum pre chemické látky a prípravky</w:t>
                          </w:r>
                        </w:p>
                        <w:p w:rsidR="002D5446" w:rsidRPr="003B7B76" w:rsidRDefault="002D5446" w:rsidP="003804E6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Oddelenie </w:t>
                          </w:r>
                          <w:proofErr w:type="spell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biocídov</w:t>
                          </w:r>
                          <w:proofErr w:type="spellEnd"/>
                        </w:p>
                        <w:p w:rsidR="002D5446" w:rsidRPr="003B7B76" w:rsidRDefault="008E71F5" w:rsidP="003804E6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E71F5">
                            <w:rPr>
                              <w:b/>
                              <w:sz w:val="22"/>
                              <w:szCs w:val="22"/>
                            </w:rPr>
                            <w:t>Mlynské</w:t>
                          </w:r>
                          <w:proofErr w:type="spellEnd"/>
                          <w:r w:rsidRPr="008E71F5">
                            <w:rPr>
                              <w:b/>
                              <w:sz w:val="22"/>
                              <w:szCs w:val="22"/>
                            </w:rPr>
                            <w:t xml:space="preserve"> nivy 44/a</w:t>
                          </w:r>
                          <w:r w:rsidR="002D5446" w:rsidRPr="003B7B76">
                            <w:rPr>
                              <w:b/>
                              <w:sz w:val="22"/>
                              <w:szCs w:val="22"/>
                            </w:rPr>
                            <w:t>, 827 15  Bratislava 212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1A7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9.5pt;margin-top:29.2pt;width:262.75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" filled="f" stroked="f">
              <v:textbox>
                <w:txbxContent>
                  <w:p w:rsidR="002D5446" w:rsidRDefault="002D5446" w:rsidP="003804E6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A57E9D">
                      <w:rPr>
                        <w:b/>
                        <w:sz w:val="22"/>
                        <w:szCs w:val="22"/>
                      </w:rPr>
                      <w:t>Centrum pre chemické látky a prípravky</w:t>
                    </w:r>
                  </w:p>
                  <w:p w:rsidR="002D5446" w:rsidRPr="003B7B76" w:rsidRDefault="002D5446" w:rsidP="003804E6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Oddelenie </w:t>
                    </w:r>
                    <w:proofErr w:type="spellStart"/>
                    <w:r>
                      <w:rPr>
                        <w:b/>
                        <w:sz w:val="22"/>
                        <w:szCs w:val="22"/>
                      </w:rPr>
                      <w:t>biocídov</w:t>
                    </w:r>
                    <w:proofErr w:type="spellEnd"/>
                  </w:p>
                  <w:p w:rsidR="002D5446" w:rsidRPr="003B7B76" w:rsidRDefault="008E71F5" w:rsidP="003804E6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proofErr w:type="spellStart"/>
                    <w:r w:rsidRPr="008E71F5">
                      <w:rPr>
                        <w:b/>
                        <w:sz w:val="22"/>
                        <w:szCs w:val="22"/>
                      </w:rPr>
                      <w:t>Mlynské</w:t>
                    </w:r>
                    <w:proofErr w:type="spellEnd"/>
                    <w:r w:rsidRPr="008E71F5">
                      <w:rPr>
                        <w:b/>
                        <w:sz w:val="22"/>
                        <w:szCs w:val="22"/>
                      </w:rPr>
                      <w:t xml:space="preserve"> nivy 44/a</w:t>
                    </w:r>
                    <w:r w:rsidR="002D5446" w:rsidRPr="003B7B76">
                      <w:rPr>
                        <w:b/>
                        <w:sz w:val="22"/>
                        <w:szCs w:val="22"/>
                      </w:rPr>
                      <w:t>, 827 15  Bratislava 212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245A780C" wp14:editId="3DBC1AFC">
          <wp:simplePos x="0" y="0"/>
          <wp:positionH relativeFrom="column">
            <wp:align>right</wp:align>
          </wp:positionH>
          <wp:positionV relativeFrom="paragraph">
            <wp:posOffset>180340</wp:posOffset>
          </wp:positionV>
          <wp:extent cx="5954400" cy="666000"/>
          <wp:effectExtent l="0" t="0" r="0" b="1270"/>
          <wp:wrapNone/>
          <wp:docPr id="2" name="Obrázok 4" descr="MH SR hlavicka BW S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MH SR hlavicka BW S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4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B8" w:rsidRPr="00B83520" w:rsidRDefault="00BA0A70" w:rsidP="00B83520">
    <w:pPr>
      <w:pStyle w:val="Hlavika"/>
      <w:tabs>
        <w:tab w:val="clear" w:pos="4536"/>
        <w:tab w:val="clear" w:pos="9072"/>
        <w:tab w:val="left" w:pos="1224"/>
      </w:tabs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84F"/>
    <w:multiLevelType w:val="hybridMultilevel"/>
    <w:tmpl w:val="97C6F1AC"/>
    <w:lvl w:ilvl="0" w:tplc="34F4F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C1263"/>
    <w:multiLevelType w:val="hybridMultilevel"/>
    <w:tmpl w:val="1A68607E"/>
    <w:lvl w:ilvl="0" w:tplc="041B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55E7C1A"/>
    <w:multiLevelType w:val="hybridMultilevel"/>
    <w:tmpl w:val="9B56B7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83"/>
    <w:rsid w:val="0000741A"/>
    <w:rsid w:val="00010EE9"/>
    <w:rsid w:val="00012B6D"/>
    <w:rsid w:val="000133FC"/>
    <w:rsid w:val="00014CA7"/>
    <w:rsid w:val="00015B81"/>
    <w:rsid w:val="00017556"/>
    <w:rsid w:val="000209D8"/>
    <w:rsid w:val="00021771"/>
    <w:rsid w:val="00023151"/>
    <w:rsid w:val="0002466C"/>
    <w:rsid w:val="000308D1"/>
    <w:rsid w:val="00030AC5"/>
    <w:rsid w:val="00032EC6"/>
    <w:rsid w:val="00033481"/>
    <w:rsid w:val="00034603"/>
    <w:rsid w:val="0003615E"/>
    <w:rsid w:val="00044089"/>
    <w:rsid w:val="00044CED"/>
    <w:rsid w:val="00047504"/>
    <w:rsid w:val="0005384D"/>
    <w:rsid w:val="00057DA4"/>
    <w:rsid w:val="00060A57"/>
    <w:rsid w:val="000637EC"/>
    <w:rsid w:val="00065054"/>
    <w:rsid w:val="00073DAD"/>
    <w:rsid w:val="0007434B"/>
    <w:rsid w:val="0008087C"/>
    <w:rsid w:val="0008153A"/>
    <w:rsid w:val="00092E5B"/>
    <w:rsid w:val="000955D9"/>
    <w:rsid w:val="000A3514"/>
    <w:rsid w:val="000B089B"/>
    <w:rsid w:val="000B60AE"/>
    <w:rsid w:val="000D6DA8"/>
    <w:rsid w:val="000E3DE3"/>
    <w:rsid w:val="000E4B23"/>
    <w:rsid w:val="000F062E"/>
    <w:rsid w:val="000F6431"/>
    <w:rsid w:val="00103A9D"/>
    <w:rsid w:val="0010511D"/>
    <w:rsid w:val="00105EEA"/>
    <w:rsid w:val="00111292"/>
    <w:rsid w:val="00111A30"/>
    <w:rsid w:val="001127B3"/>
    <w:rsid w:val="001229A2"/>
    <w:rsid w:val="001251AE"/>
    <w:rsid w:val="001266D6"/>
    <w:rsid w:val="00132F10"/>
    <w:rsid w:val="00132FC6"/>
    <w:rsid w:val="0015337A"/>
    <w:rsid w:val="00153410"/>
    <w:rsid w:val="00155A55"/>
    <w:rsid w:val="00156419"/>
    <w:rsid w:val="001606F5"/>
    <w:rsid w:val="00167ACC"/>
    <w:rsid w:val="00171D97"/>
    <w:rsid w:val="001819DE"/>
    <w:rsid w:val="00181A9E"/>
    <w:rsid w:val="00182E05"/>
    <w:rsid w:val="00190679"/>
    <w:rsid w:val="00190728"/>
    <w:rsid w:val="00190D11"/>
    <w:rsid w:val="00192487"/>
    <w:rsid w:val="001953A0"/>
    <w:rsid w:val="001969E6"/>
    <w:rsid w:val="001B5955"/>
    <w:rsid w:val="001B733B"/>
    <w:rsid w:val="001C07AE"/>
    <w:rsid w:val="001C3B55"/>
    <w:rsid w:val="001D0A90"/>
    <w:rsid w:val="001D18C1"/>
    <w:rsid w:val="001E18B0"/>
    <w:rsid w:val="001E6E67"/>
    <w:rsid w:val="00204843"/>
    <w:rsid w:val="002102FC"/>
    <w:rsid w:val="00214489"/>
    <w:rsid w:val="002149A8"/>
    <w:rsid w:val="00216090"/>
    <w:rsid w:val="00221572"/>
    <w:rsid w:val="00225E91"/>
    <w:rsid w:val="002303DE"/>
    <w:rsid w:val="00233411"/>
    <w:rsid w:val="0023360C"/>
    <w:rsid w:val="0024357D"/>
    <w:rsid w:val="002440CF"/>
    <w:rsid w:val="00250C95"/>
    <w:rsid w:val="00254DFF"/>
    <w:rsid w:val="00272FFE"/>
    <w:rsid w:val="00275734"/>
    <w:rsid w:val="00276664"/>
    <w:rsid w:val="00291161"/>
    <w:rsid w:val="002942F4"/>
    <w:rsid w:val="002A10F8"/>
    <w:rsid w:val="002A1719"/>
    <w:rsid w:val="002A1E01"/>
    <w:rsid w:val="002C27F8"/>
    <w:rsid w:val="002D5446"/>
    <w:rsid w:val="002F6FE3"/>
    <w:rsid w:val="002F7378"/>
    <w:rsid w:val="003004F8"/>
    <w:rsid w:val="00305535"/>
    <w:rsid w:val="00306A79"/>
    <w:rsid w:val="00310702"/>
    <w:rsid w:val="0031179B"/>
    <w:rsid w:val="00325041"/>
    <w:rsid w:val="003303B4"/>
    <w:rsid w:val="00332925"/>
    <w:rsid w:val="003336D4"/>
    <w:rsid w:val="003342FB"/>
    <w:rsid w:val="003352E7"/>
    <w:rsid w:val="00335956"/>
    <w:rsid w:val="00335F92"/>
    <w:rsid w:val="00336290"/>
    <w:rsid w:val="003416DA"/>
    <w:rsid w:val="00372169"/>
    <w:rsid w:val="00373CED"/>
    <w:rsid w:val="003804E6"/>
    <w:rsid w:val="00381302"/>
    <w:rsid w:val="003814B4"/>
    <w:rsid w:val="00384753"/>
    <w:rsid w:val="00385452"/>
    <w:rsid w:val="00386028"/>
    <w:rsid w:val="0038660C"/>
    <w:rsid w:val="0039218E"/>
    <w:rsid w:val="003A2E3B"/>
    <w:rsid w:val="003A520D"/>
    <w:rsid w:val="003B017A"/>
    <w:rsid w:val="003B0CAE"/>
    <w:rsid w:val="003B7FAF"/>
    <w:rsid w:val="003C3DED"/>
    <w:rsid w:val="003C7F28"/>
    <w:rsid w:val="003D7CA3"/>
    <w:rsid w:val="003E2D3D"/>
    <w:rsid w:val="003F7BF1"/>
    <w:rsid w:val="00400A6F"/>
    <w:rsid w:val="00401601"/>
    <w:rsid w:val="0041052D"/>
    <w:rsid w:val="00413D89"/>
    <w:rsid w:val="00423718"/>
    <w:rsid w:val="00424B15"/>
    <w:rsid w:val="00431BED"/>
    <w:rsid w:val="00435B2E"/>
    <w:rsid w:val="00447EC2"/>
    <w:rsid w:val="00452936"/>
    <w:rsid w:val="00452E7F"/>
    <w:rsid w:val="00462378"/>
    <w:rsid w:val="00462992"/>
    <w:rsid w:val="00463EE7"/>
    <w:rsid w:val="00464C4A"/>
    <w:rsid w:val="0047246A"/>
    <w:rsid w:val="00477672"/>
    <w:rsid w:val="00477A11"/>
    <w:rsid w:val="00482637"/>
    <w:rsid w:val="00482DE1"/>
    <w:rsid w:val="00487507"/>
    <w:rsid w:val="00497800"/>
    <w:rsid w:val="004A4276"/>
    <w:rsid w:val="004B7AB7"/>
    <w:rsid w:val="004C687E"/>
    <w:rsid w:val="004D2ABA"/>
    <w:rsid w:val="004D7D45"/>
    <w:rsid w:val="004E4D14"/>
    <w:rsid w:val="004E6496"/>
    <w:rsid w:val="004F038D"/>
    <w:rsid w:val="004F2CFE"/>
    <w:rsid w:val="005011B6"/>
    <w:rsid w:val="00503893"/>
    <w:rsid w:val="00522CAE"/>
    <w:rsid w:val="005403F4"/>
    <w:rsid w:val="00542F81"/>
    <w:rsid w:val="00544B3A"/>
    <w:rsid w:val="00545C89"/>
    <w:rsid w:val="00551B73"/>
    <w:rsid w:val="00551E47"/>
    <w:rsid w:val="005577E8"/>
    <w:rsid w:val="0056040D"/>
    <w:rsid w:val="00573384"/>
    <w:rsid w:val="005734B8"/>
    <w:rsid w:val="00574AF1"/>
    <w:rsid w:val="005A1696"/>
    <w:rsid w:val="005B438A"/>
    <w:rsid w:val="005B4CFD"/>
    <w:rsid w:val="005C2B72"/>
    <w:rsid w:val="005C4F71"/>
    <w:rsid w:val="005E59B6"/>
    <w:rsid w:val="005E6D95"/>
    <w:rsid w:val="005F6586"/>
    <w:rsid w:val="005F6F65"/>
    <w:rsid w:val="005F70C2"/>
    <w:rsid w:val="00600CCB"/>
    <w:rsid w:val="00604ED9"/>
    <w:rsid w:val="006123C5"/>
    <w:rsid w:val="00614014"/>
    <w:rsid w:val="00614A9C"/>
    <w:rsid w:val="00614E93"/>
    <w:rsid w:val="00632591"/>
    <w:rsid w:val="00641284"/>
    <w:rsid w:val="00646A76"/>
    <w:rsid w:val="0066002D"/>
    <w:rsid w:val="006647D5"/>
    <w:rsid w:val="00665403"/>
    <w:rsid w:val="00666593"/>
    <w:rsid w:val="00674D66"/>
    <w:rsid w:val="006751D7"/>
    <w:rsid w:val="00677783"/>
    <w:rsid w:val="0069127C"/>
    <w:rsid w:val="00695FA4"/>
    <w:rsid w:val="006A28D3"/>
    <w:rsid w:val="006A4DE7"/>
    <w:rsid w:val="006A73B3"/>
    <w:rsid w:val="006B6C0E"/>
    <w:rsid w:val="006C4CD1"/>
    <w:rsid w:val="006C5D7A"/>
    <w:rsid w:val="006D1B39"/>
    <w:rsid w:val="006D4513"/>
    <w:rsid w:val="006D7DB8"/>
    <w:rsid w:val="006E29A3"/>
    <w:rsid w:val="006E31DE"/>
    <w:rsid w:val="006E58C5"/>
    <w:rsid w:val="006F64AE"/>
    <w:rsid w:val="007030F8"/>
    <w:rsid w:val="007051B4"/>
    <w:rsid w:val="00721BF2"/>
    <w:rsid w:val="00732EF9"/>
    <w:rsid w:val="007336D1"/>
    <w:rsid w:val="00734EA2"/>
    <w:rsid w:val="00757358"/>
    <w:rsid w:val="007601B6"/>
    <w:rsid w:val="007648C6"/>
    <w:rsid w:val="007718BB"/>
    <w:rsid w:val="00772068"/>
    <w:rsid w:val="00781516"/>
    <w:rsid w:val="00786FB1"/>
    <w:rsid w:val="0078793F"/>
    <w:rsid w:val="00787A76"/>
    <w:rsid w:val="00791212"/>
    <w:rsid w:val="00792B50"/>
    <w:rsid w:val="00792F24"/>
    <w:rsid w:val="0079590B"/>
    <w:rsid w:val="007A1A7D"/>
    <w:rsid w:val="007A2FD9"/>
    <w:rsid w:val="007B08CB"/>
    <w:rsid w:val="007B4559"/>
    <w:rsid w:val="007B5D2B"/>
    <w:rsid w:val="007C1C43"/>
    <w:rsid w:val="007C4291"/>
    <w:rsid w:val="007C642A"/>
    <w:rsid w:val="007D1729"/>
    <w:rsid w:val="007D1D34"/>
    <w:rsid w:val="007E0B77"/>
    <w:rsid w:val="007E6443"/>
    <w:rsid w:val="007F045B"/>
    <w:rsid w:val="007F1538"/>
    <w:rsid w:val="007F2557"/>
    <w:rsid w:val="008033D3"/>
    <w:rsid w:val="00820B4E"/>
    <w:rsid w:val="00821BB8"/>
    <w:rsid w:val="00831DA2"/>
    <w:rsid w:val="008429BD"/>
    <w:rsid w:val="0084586B"/>
    <w:rsid w:val="0084770B"/>
    <w:rsid w:val="00850CA6"/>
    <w:rsid w:val="00862B70"/>
    <w:rsid w:val="008636AD"/>
    <w:rsid w:val="008661AC"/>
    <w:rsid w:val="0086764B"/>
    <w:rsid w:val="008713FA"/>
    <w:rsid w:val="00871801"/>
    <w:rsid w:val="00875DE2"/>
    <w:rsid w:val="00876A92"/>
    <w:rsid w:val="00877226"/>
    <w:rsid w:val="00880F0D"/>
    <w:rsid w:val="0088346E"/>
    <w:rsid w:val="008858EA"/>
    <w:rsid w:val="008947A2"/>
    <w:rsid w:val="008C32A5"/>
    <w:rsid w:val="008C560D"/>
    <w:rsid w:val="008D21C8"/>
    <w:rsid w:val="008E2688"/>
    <w:rsid w:val="008E3FB3"/>
    <w:rsid w:val="008E5D20"/>
    <w:rsid w:val="008E71F5"/>
    <w:rsid w:val="008E7F2E"/>
    <w:rsid w:val="008F1429"/>
    <w:rsid w:val="008F552C"/>
    <w:rsid w:val="008F7EB3"/>
    <w:rsid w:val="00907DD0"/>
    <w:rsid w:val="00917B72"/>
    <w:rsid w:val="00931FEC"/>
    <w:rsid w:val="009353F8"/>
    <w:rsid w:val="0093658E"/>
    <w:rsid w:val="00955913"/>
    <w:rsid w:val="0096459A"/>
    <w:rsid w:val="00967BC5"/>
    <w:rsid w:val="00973EE9"/>
    <w:rsid w:val="00974969"/>
    <w:rsid w:val="009876E9"/>
    <w:rsid w:val="0099451F"/>
    <w:rsid w:val="009A7F3F"/>
    <w:rsid w:val="009B226E"/>
    <w:rsid w:val="009B3EAA"/>
    <w:rsid w:val="009C0E50"/>
    <w:rsid w:val="009C0F48"/>
    <w:rsid w:val="009D02A2"/>
    <w:rsid w:val="009D0923"/>
    <w:rsid w:val="009E06BE"/>
    <w:rsid w:val="009E15DD"/>
    <w:rsid w:val="009E2E6C"/>
    <w:rsid w:val="009E4C8E"/>
    <w:rsid w:val="00A07910"/>
    <w:rsid w:val="00A14708"/>
    <w:rsid w:val="00A24C82"/>
    <w:rsid w:val="00A31187"/>
    <w:rsid w:val="00A37BD8"/>
    <w:rsid w:val="00A43B7C"/>
    <w:rsid w:val="00A44013"/>
    <w:rsid w:val="00A44E82"/>
    <w:rsid w:val="00A4507F"/>
    <w:rsid w:val="00A45541"/>
    <w:rsid w:val="00A47DC1"/>
    <w:rsid w:val="00A5164A"/>
    <w:rsid w:val="00A5515E"/>
    <w:rsid w:val="00A674C7"/>
    <w:rsid w:val="00A67E8F"/>
    <w:rsid w:val="00A744E3"/>
    <w:rsid w:val="00A76A7D"/>
    <w:rsid w:val="00A930BD"/>
    <w:rsid w:val="00A95E7B"/>
    <w:rsid w:val="00AA4C79"/>
    <w:rsid w:val="00AB0E7A"/>
    <w:rsid w:val="00AB3AAE"/>
    <w:rsid w:val="00AB41CB"/>
    <w:rsid w:val="00AB43A2"/>
    <w:rsid w:val="00AB498F"/>
    <w:rsid w:val="00AC457A"/>
    <w:rsid w:val="00AC5331"/>
    <w:rsid w:val="00AC54B3"/>
    <w:rsid w:val="00AD2822"/>
    <w:rsid w:val="00AD48B6"/>
    <w:rsid w:val="00AD4C76"/>
    <w:rsid w:val="00AD6C4E"/>
    <w:rsid w:val="00AD73A6"/>
    <w:rsid w:val="00AE13A0"/>
    <w:rsid w:val="00AE14F2"/>
    <w:rsid w:val="00AE3E06"/>
    <w:rsid w:val="00AE5F20"/>
    <w:rsid w:val="00AE67AA"/>
    <w:rsid w:val="00B01717"/>
    <w:rsid w:val="00B04435"/>
    <w:rsid w:val="00B12A0D"/>
    <w:rsid w:val="00B23FFB"/>
    <w:rsid w:val="00B250F2"/>
    <w:rsid w:val="00B262EF"/>
    <w:rsid w:val="00B270F6"/>
    <w:rsid w:val="00B33CE6"/>
    <w:rsid w:val="00B468B1"/>
    <w:rsid w:val="00B47E4A"/>
    <w:rsid w:val="00B52334"/>
    <w:rsid w:val="00B53407"/>
    <w:rsid w:val="00B67B83"/>
    <w:rsid w:val="00B72DA3"/>
    <w:rsid w:val="00B83520"/>
    <w:rsid w:val="00B85372"/>
    <w:rsid w:val="00B92E1B"/>
    <w:rsid w:val="00B968EA"/>
    <w:rsid w:val="00B96ACE"/>
    <w:rsid w:val="00BA05C5"/>
    <w:rsid w:val="00BA0A70"/>
    <w:rsid w:val="00BA491F"/>
    <w:rsid w:val="00BA6001"/>
    <w:rsid w:val="00BC5A7B"/>
    <w:rsid w:val="00BD11E4"/>
    <w:rsid w:val="00BD235E"/>
    <w:rsid w:val="00BD6E63"/>
    <w:rsid w:val="00BD7A90"/>
    <w:rsid w:val="00BE0CAA"/>
    <w:rsid w:val="00BE409B"/>
    <w:rsid w:val="00BE5A77"/>
    <w:rsid w:val="00BE5C6C"/>
    <w:rsid w:val="00BF1578"/>
    <w:rsid w:val="00BF1E69"/>
    <w:rsid w:val="00BF2C35"/>
    <w:rsid w:val="00C019BB"/>
    <w:rsid w:val="00C06647"/>
    <w:rsid w:val="00C1090F"/>
    <w:rsid w:val="00C11350"/>
    <w:rsid w:val="00C20B3C"/>
    <w:rsid w:val="00C20E46"/>
    <w:rsid w:val="00C2747D"/>
    <w:rsid w:val="00C278D2"/>
    <w:rsid w:val="00C27D47"/>
    <w:rsid w:val="00C308C3"/>
    <w:rsid w:val="00C36C34"/>
    <w:rsid w:val="00C475A6"/>
    <w:rsid w:val="00C54315"/>
    <w:rsid w:val="00C56E4D"/>
    <w:rsid w:val="00C60D56"/>
    <w:rsid w:val="00C61076"/>
    <w:rsid w:val="00C64E5C"/>
    <w:rsid w:val="00C8004B"/>
    <w:rsid w:val="00C94B59"/>
    <w:rsid w:val="00C976DF"/>
    <w:rsid w:val="00C97C86"/>
    <w:rsid w:val="00CA1CFE"/>
    <w:rsid w:val="00CA2982"/>
    <w:rsid w:val="00CA2ABE"/>
    <w:rsid w:val="00CA3182"/>
    <w:rsid w:val="00CA4E60"/>
    <w:rsid w:val="00CA7167"/>
    <w:rsid w:val="00CA7767"/>
    <w:rsid w:val="00CB05F3"/>
    <w:rsid w:val="00CB53BF"/>
    <w:rsid w:val="00CC4258"/>
    <w:rsid w:val="00CC4CCD"/>
    <w:rsid w:val="00CC5C30"/>
    <w:rsid w:val="00CD1550"/>
    <w:rsid w:val="00CE670C"/>
    <w:rsid w:val="00CE6A42"/>
    <w:rsid w:val="00CF248E"/>
    <w:rsid w:val="00CF2890"/>
    <w:rsid w:val="00CF4823"/>
    <w:rsid w:val="00CF5904"/>
    <w:rsid w:val="00CF6978"/>
    <w:rsid w:val="00D07334"/>
    <w:rsid w:val="00D23BB5"/>
    <w:rsid w:val="00D37AEA"/>
    <w:rsid w:val="00D40BEE"/>
    <w:rsid w:val="00D5029B"/>
    <w:rsid w:val="00D52439"/>
    <w:rsid w:val="00D52583"/>
    <w:rsid w:val="00D57EE1"/>
    <w:rsid w:val="00D62FFF"/>
    <w:rsid w:val="00D636C7"/>
    <w:rsid w:val="00D72E85"/>
    <w:rsid w:val="00D807A2"/>
    <w:rsid w:val="00D85A19"/>
    <w:rsid w:val="00D85D70"/>
    <w:rsid w:val="00D874BD"/>
    <w:rsid w:val="00D93E46"/>
    <w:rsid w:val="00D95789"/>
    <w:rsid w:val="00D9750A"/>
    <w:rsid w:val="00DB4D3A"/>
    <w:rsid w:val="00DB6466"/>
    <w:rsid w:val="00DB666A"/>
    <w:rsid w:val="00DC7A08"/>
    <w:rsid w:val="00DD39F0"/>
    <w:rsid w:val="00DD6331"/>
    <w:rsid w:val="00DE176C"/>
    <w:rsid w:val="00DE4B1C"/>
    <w:rsid w:val="00DE525E"/>
    <w:rsid w:val="00DE7FB0"/>
    <w:rsid w:val="00DF531F"/>
    <w:rsid w:val="00E1471D"/>
    <w:rsid w:val="00E36ACA"/>
    <w:rsid w:val="00E46FA7"/>
    <w:rsid w:val="00E51EBD"/>
    <w:rsid w:val="00E57B2E"/>
    <w:rsid w:val="00E61C30"/>
    <w:rsid w:val="00E63304"/>
    <w:rsid w:val="00E65A12"/>
    <w:rsid w:val="00E73ADD"/>
    <w:rsid w:val="00E73AFD"/>
    <w:rsid w:val="00EA390E"/>
    <w:rsid w:val="00EB1E32"/>
    <w:rsid w:val="00EB4B32"/>
    <w:rsid w:val="00EB6CAF"/>
    <w:rsid w:val="00EC5BB7"/>
    <w:rsid w:val="00ED16BC"/>
    <w:rsid w:val="00ED2DEE"/>
    <w:rsid w:val="00ED5795"/>
    <w:rsid w:val="00ED7537"/>
    <w:rsid w:val="00EF2022"/>
    <w:rsid w:val="00EF5F0D"/>
    <w:rsid w:val="00EF73CA"/>
    <w:rsid w:val="00F00749"/>
    <w:rsid w:val="00F041DC"/>
    <w:rsid w:val="00F06942"/>
    <w:rsid w:val="00F24759"/>
    <w:rsid w:val="00F357EA"/>
    <w:rsid w:val="00F41843"/>
    <w:rsid w:val="00F533DC"/>
    <w:rsid w:val="00F60DA1"/>
    <w:rsid w:val="00F6575D"/>
    <w:rsid w:val="00F8204B"/>
    <w:rsid w:val="00F84534"/>
    <w:rsid w:val="00F90E19"/>
    <w:rsid w:val="00F97338"/>
    <w:rsid w:val="00FA0688"/>
    <w:rsid w:val="00FA1ED4"/>
    <w:rsid w:val="00FB2956"/>
    <w:rsid w:val="00FC2C4C"/>
    <w:rsid w:val="00FD1EA4"/>
    <w:rsid w:val="00FD36CA"/>
    <w:rsid w:val="00FD39D9"/>
    <w:rsid w:val="00FE355C"/>
    <w:rsid w:val="00FE4EA0"/>
    <w:rsid w:val="00FE653F"/>
    <w:rsid w:val="00FF2AF0"/>
    <w:rsid w:val="00FF4164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bCs/>
      <w:sz w:val="24"/>
      <w:szCs w:val="24"/>
    </w:rPr>
  </w:style>
  <w:style w:type="paragraph" w:styleId="Nadpis4">
    <w:name w:val="heading 4"/>
    <w:basedOn w:val="Normlny"/>
    <w:next w:val="Normlny"/>
    <w:qFormat/>
    <w:rsid w:val="00F6575D"/>
    <w:pPr>
      <w:keepNext/>
      <w:spacing w:before="240" w:after="60"/>
      <w:outlineLvl w:val="3"/>
    </w:pPr>
    <w:rPr>
      <w:b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ind w:right="5103"/>
      <w:outlineLvl w:val="5"/>
    </w:pPr>
    <w:rPr>
      <w:szCs w:val="20"/>
      <w:lang w:eastAsia="cs-CZ"/>
    </w:rPr>
  </w:style>
  <w:style w:type="paragraph" w:styleId="Nadpis8">
    <w:name w:val="heading 8"/>
    <w:basedOn w:val="Normlny"/>
    <w:next w:val="Normlny"/>
    <w:qFormat/>
    <w:pPr>
      <w:keepNext/>
      <w:jc w:val="right"/>
      <w:outlineLvl w:val="7"/>
    </w:pPr>
    <w:rPr>
      <w:bCs w:val="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bCs w:val="0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bCs w:val="0"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482DE1"/>
    <w:rPr>
      <w:rFonts w:cs="Arial"/>
      <w:bCs w:val="0"/>
      <w:sz w:val="22"/>
      <w:szCs w:val="20"/>
      <w:lang w:eastAsia="cs-CZ"/>
    </w:rPr>
  </w:style>
  <w:style w:type="paragraph" w:styleId="Zkladntext2">
    <w:name w:val="Body Text 2"/>
    <w:basedOn w:val="Normlny"/>
    <w:pPr>
      <w:jc w:val="both"/>
    </w:pPr>
    <w:rPr>
      <w:bCs w:val="0"/>
      <w:szCs w:val="20"/>
      <w:lang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</w:r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ind w:right="360"/>
    </w:pPr>
    <w:rPr>
      <w:rFonts w:ascii="Arial" w:hAnsi="Arial"/>
      <w:color w:val="0000FF"/>
      <w:sz w:val="16"/>
    </w:rPr>
  </w:style>
  <w:style w:type="character" w:styleId="Hypertextovprepojenie">
    <w:name w:val="Hyperlink"/>
    <w:rPr>
      <w:color w:val="0000FF"/>
      <w:u w:val="single"/>
    </w:rPr>
  </w:style>
  <w:style w:type="paragraph" w:styleId="Podtitul">
    <w:name w:val="Subtitle"/>
    <w:basedOn w:val="Normlny"/>
    <w:link w:val="PodtitulChar"/>
    <w:qFormat/>
    <w:rsid w:val="00BA05C5"/>
    <w:pPr>
      <w:jc w:val="center"/>
    </w:pPr>
    <w:rPr>
      <w:b/>
      <w:bCs w:val="0"/>
      <w:spacing w:val="20"/>
      <w:sz w:val="26"/>
      <w:szCs w:val="20"/>
      <w:lang w:val="cs-CZ"/>
    </w:rPr>
  </w:style>
  <w:style w:type="paragraph" w:customStyle="1" w:styleId="odpove">
    <w:name w:val="odpove"/>
    <w:basedOn w:val="Normlny"/>
    <w:rsid w:val="00F6575D"/>
    <w:pPr>
      <w:spacing w:before="100" w:beforeAutospacing="1" w:after="100" w:afterAutospacing="1"/>
    </w:pPr>
    <w:rPr>
      <w:bCs w:val="0"/>
    </w:rPr>
  </w:style>
  <w:style w:type="table" w:styleId="Mriekatabuky">
    <w:name w:val="Table Grid"/>
    <w:basedOn w:val="Normlnatabuka"/>
    <w:rsid w:val="0078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D975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750A"/>
    <w:rPr>
      <w:rFonts w:ascii="Tahoma" w:hAnsi="Tahoma" w:cs="Tahoma"/>
      <w:bCs/>
      <w:sz w:val="16"/>
      <w:szCs w:val="16"/>
    </w:rPr>
  </w:style>
  <w:style w:type="paragraph" w:customStyle="1" w:styleId="CM4">
    <w:name w:val="CM4"/>
    <w:basedOn w:val="Normlny"/>
    <w:next w:val="Normlny"/>
    <w:rsid w:val="00AB0E7A"/>
    <w:pPr>
      <w:autoSpaceDE w:val="0"/>
      <w:autoSpaceDN w:val="0"/>
      <w:adjustRightInd w:val="0"/>
    </w:pPr>
    <w:rPr>
      <w:bCs w:val="0"/>
      <w:lang w:val="cs-CZ" w:eastAsia="cs-CZ"/>
    </w:rPr>
  </w:style>
  <w:style w:type="paragraph" w:customStyle="1" w:styleId="ROZHMHSR">
    <w:name w:val="ROZH MHSR"/>
    <w:basedOn w:val="Zkladntext"/>
    <w:rsid w:val="00482DE1"/>
    <w:pPr>
      <w:spacing w:before="120"/>
      <w:ind w:firstLine="709"/>
      <w:jc w:val="both"/>
    </w:pPr>
    <w:rPr>
      <w:rFonts w:cs="Times New Roman"/>
      <w:color w:val="000000"/>
      <w:szCs w:val="22"/>
    </w:rPr>
  </w:style>
  <w:style w:type="character" w:styleId="Odkaznakomentr">
    <w:name w:val="annotation reference"/>
    <w:rsid w:val="003D7CA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D7CA3"/>
    <w:rPr>
      <w:sz w:val="20"/>
      <w:szCs w:val="20"/>
    </w:rPr>
  </w:style>
  <w:style w:type="character" w:customStyle="1" w:styleId="TextkomentraChar">
    <w:name w:val="Text komentára Char"/>
    <w:link w:val="Textkomentra"/>
    <w:rsid w:val="003D7CA3"/>
    <w:rPr>
      <w:bCs/>
    </w:rPr>
  </w:style>
  <w:style w:type="paragraph" w:styleId="Predmetkomentra">
    <w:name w:val="annotation subject"/>
    <w:basedOn w:val="Textkomentra"/>
    <w:next w:val="Textkomentra"/>
    <w:link w:val="PredmetkomentraChar"/>
    <w:rsid w:val="003D7CA3"/>
    <w:rPr>
      <w:b/>
    </w:rPr>
  </w:style>
  <w:style w:type="character" w:customStyle="1" w:styleId="PredmetkomentraChar">
    <w:name w:val="Predmet komentára Char"/>
    <w:link w:val="Predmetkomentra"/>
    <w:rsid w:val="003D7CA3"/>
    <w:rPr>
      <w:b/>
      <w:bCs/>
    </w:rPr>
  </w:style>
  <w:style w:type="paragraph" w:styleId="Textvysvetlivky">
    <w:name w:val="endnote text"/>
    <w:basedOn w:val="Normlny"/>
    <w:link w:val="TextvysvetlivkyChar"/>
    <w:rsid w:val="00332925"/>
    <w:rPr>
      <w:sz w:val="20"/>
      <w:szCs w:val="20"/>
    </w:rPr>
  </w:style>
  <w:style w:type="character" w:customStyle="1" w:styleId="TextvysvetlivkyChar">
    <w:name w:val="Text vysvetlivky Char"/>
    <w:link w:val="Textvysvetlivky"/>
    <w:rsid w:val="00332925"/>
    <w:rPr>
      <w:bCs/>
    </w:rPr>
  </w:style>
  <w:style w:type="character" w:styleId="Odkaznavysvetlivku">
    <w:name w:val="endnote reference"/>
    <w:rsid w:val="00332925"/>
    <w:rPr>
      <w:vertAlign w:val="superscript"/>
    </w:rPr>
  </w:style>
  <w:style w:type="character" w:styleId="Siln">
    <w:name w:val="Strong"/>
    <w:uiPriority w:val="22"/>
    <w:qFormat/>
    <w:rsid w:val="00973EE9"/>
    <w:rPr>
      <w:b/>
      <w:bCs/>
    </w:rPr>
  </w:style>
  <w:style w:type="character" w:customStyle="1" w:styleId="HlavikaChar">
    <w:name w:val="Hlavička Char"/>
    <w:link w:val="Hlavika"/>
    <w:uiPriority w:val="99"/>
    <w:rsid w:val="008E5D20"/>
    <w:rPr>
      <w:lang w:val="cs-CZ" w:eastAsia="cs-CZ"/>
    </w:rPr>
  </w:style>
  <w:style w:type="character" w:customStyle="1" w:styleId="NzovChar">
    <w:name w:val="Názov Char"/>
    <w:link w:val="Nzov"/>
    <w:rsid w:val="008E5D20"/>
    <w:rPr>
      <w:b/>
      <w:bCs/>
      <w:sz w:val="24"/>
      <w:szCs w:val="24"/>
    </w:rPr>
  </w:style>
  <w:style w:type="character" w:customStyle="1" w:styleId="PodtitulChar">
    <w:name w:val="Podtitul Char"/>
    <w:link w:val="Podtitul"/>
    <w:rsid w:val="008E5D20"/>
    <w:rPr>
      <w:b/>
      <w:spacing w:val="20"/>
      <w:sz w:val="26"/>
      <w:lang w:val="cs-CZ"/>
    </w:rPr>
  </w:style>
  <w:style w:type="character" w:customStyle="1" w:styleId="PtaChar">
    <w:name w:val="Päta Char"/>
    <w:link w:val="Pta"/>
    <w:uiPriority w:val="99"/>
    <w:rsid w:val="000308D1"/>
    <w:rPr>
      <w:lang w:val="cs-CZ" w:eastAsia="cs-CZ"/>
    </w:rPr>
  </w:style>
  <w:style w:type="character" w:customStyle="1" w:styleId="ZkladntextChar">
    <w:name w:val="Základný text Char"/>
    <w:link w:val="Zkladntext"/>
    <w:uiPriority w:val="99"/>
    <w:rsid w:val="00E46FA7"/>
    <w:rPr>
      <w:rFonts w:cs="Arial"/>
      <w:sz w:val="22"/>
      <w:lang w:eastAsia="cs-CZ"/>
    </w:rPr>
  </w:style>
  <w:style w:type="character" w:customStyle="1" w:styleId="ng-scope">
    <w:name w:val="ng-scope"/>
    <w:rsid w:val="00FF4164"/>
  </w:style>
  <w:style w:type="paragraph" w:customStyle="1" w:styleId="CM1">
    <w:name w:val="CM1"/>
    <w:basedOn w:val="Normlny"/>
    <w:next w:val="Normlny"/>
    <w:uiPriority w:val="99"/>
    <w:rsid w:val="00573384"/>
    <w:pPr>
      <w:autoSpaceDE w:val="0"/>
      <w:autoSpaceDN w:val="0"/>
      <w:adjustRightInd w:val="0"/>
    </w:pPr>
    <w:rPr>
      <w:rFonts w:ascii="EUAlbertina" w:hAnsi="EUAlbertina"/>
      <w:bCs w:val="0"/>
    </w:rPr>
  </w:style>
  <w:style w:type="paragraph" w:customStyle="1" w:styleId="CM3">
    <w:name w:val="CM3"/>
    <w:basedOn w:val="Normlny"/>
    <w:next w:val="Normlny"/>
    <w:uiPriority w:val="99"/>
    <w:rsid w:val="00573384"/>
    <w:pPr>
      <w:autoSpaceDE w:val="0"/>
      <w:autoSpaceDN w:val="0"/>
      <w:adjustRightInd w:val="0"/>
    </w:pPr>
    <w:rPr>
      <w:rFonts w:ascii="EUAlbertina" w:hAnsi="EUAlbertina"/>
      <w:bCs w:val="0"/>
    </w:rPr>
  </w:style>
  <w:style w:type="paragraph" w:styleId="Normlnywebov">
    <w:name w:val="Normal (Web)"/>
    <w:basedOn w:val="Normlny"/>
    <w:uiPriority w:val="99"/>
    <w:unhideWhenUsed/>
    <w:rsid w:val="0002466C"/>
    <w:pPr>
      <w:spacing w:after="128"/>
    </w:pPr>
    <w:rPr>
      <w:bCs w:val="0"/>
    </w:rPr>
  </w:style>
  <w:style w:type="paragraph" w:customStyle="1" w:styleId="tabdajetop">
    <w:name w:val="tab údaje top"/>
    <w:basedOn w:val="Normlny"/>
    <w:qFormat/>
    <w:rsid w:val="003804E6"/>
    <w:pPr>
      <w:tabs>
        <w:tab w:val="left" w:pos="3402"/>
        <w:tab w:val="left" w:pos="5954"/>
        <w:tab w:val="left" w:pos="8080"/>
      </w:tabs>
    </w:pPr>
    <w:rPr>
      <w:bCs w:val="0"/>
      <w:sz w:val="16"/>
      <w:szCs w:val="20"/>
      <w:lang w:val="en-GB"/>
    </w:rPr>
  </w:style>
  <w:style w:type="character" w:styleId="Zstupntext">
    <w:name w:val="Placeholder Text"/>
    <w:basedOn w:val="Predvolenpsmoodseku"/>
    <w:uiPriority w:val="99"/>
    <w:semiHidden/>
    <w:rsid w:val="00721B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4917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83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6741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97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069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5668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  <w:divsChild>
                                    <w:div w:id="90133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1504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459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8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92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822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026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8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2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55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828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825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1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2165EFCC2433280EF8725BF3255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A9F46-D4E6-48B2-9A9B-FFD974445F7E}"/>
      </w:docPartPr>
      <w:docPartBody>
        <w:p w:rsidR="001A1063" w:rsidRDefault="005C0B9E">
          <w:pPr>
            <w:pStyle w:val="F8F2165EFCC2433280EF8725BF325554"/>
          </w:pPr>
          <w:r w:rsidRPr="005518C7">
            <w:rPr>
              <w:rStyle w:val="Zstupntext"/>
            </w:rPr>
            <w:t>Kliknutím zadáte dátum.</w:t>
          </w:r>
        </w:p>
      </w:docPartBody>
    </w:docPart>
    <w:docPart>
      <w:docPartPr>
        <w:name w:val="23B712D986D243378289FEB3E5A116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6A7D26-6D95-4C68-A937-D4AAD96B7794}"/>
      </w:docPartPr>
      <w:docPartBody>
        <w:p w:rsidR="001A1063" w:rsidRDefault="005C0B9E">
          <w:pPr>
            <w:pStyle w:val="23B712D986D243378289FEB3E5A116BF"/>
          </w:pPr>
          <w:r w:rsidRPr="003E079A">
            <w:rPr>
              <w:rStyle w:val="Zstupntext"/>
            </w:rPr>
            <w:t>Kliknutím zadáte text.</w:t>
          </w:r>
        </w:p>
      </w:docPartBody>
    </w:docPart>
    <w:docPart>
      <w:docPartPr>
        <w:name w:val="F6B9616E78A045979D5BA494CEA080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C535EF-0B4F-4F6A-8F79-98AAE610DBB7}"/>
      </w:docPartPr>
      <w:docPartBody>
        <w:p w:rsidR="001A1063" w:rsidRDefault="005C0B9E">
          <w:pPr>
            <w:pStyle w:val="F6B9616E78A045979D5BA494CEA08091"/>
          </w:pPr>
          <w:r w:rsidRPr="005518C7">
            <w:rPr>
              <w:rStyle w:val="Zstupntext"/>
            </w:rPr>
            <w:t>Kliknutím zadáte dátum.</w:t>
          </w:r>
        </w:p>
      </w:docPartBody>
    </w:docPart>
    <w:docPart>
      <w:docPartPr>
        <w:name w:val="55D91DD8A8914AFCB5B4D1CEE96604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CD195E-7C76-40B3-90FE-052E0A608094}"/>
      </w:docPartPr>
      <w:docPartBody>
        <w:p w:rsidR="001A1063" w:rsidRDefault="005C0B9E">
          <w:pPr>
            <w:pStyle w:val="55D91DD8A8914AFCB5B4D1CEE96604D9"/>
          </w:pPr>
          <w:r w:rsidRPr="005518C7">
            <w:rPr>
              <w:rStyle w:val="Zstupntext"/>
            </w:rPr>
            <w:t>Kliknutím zadáte dátum.</w:t>
          </w:r>
        </w:p>
      </w:docPartBody>
    </w:docPart>
    <w:docPart>
      <w:docPartPr>
        <w:name w:val="F460CF345C644645A1F7BA6B498B86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2F91E5-940D-4799-9325-1D6B7F542B19}"/>
      </w:docPartPr>
      <w:docPartBody>
        <w:p w:rsidR="001A1063" w:rsidRDefault="005C0B9E">
          <w:pPr>
            <w:pStyle w:val="F460CF345C644645A1F7BA6B498B8639"/>
          </w:pPr>
          <w:r w:rsidRPr="005518C7">
            <w:rPr>
              <w:rStyle w:val="Zstupntext"/>
            </w:rPr>
            <w:t>Kliknutím zadáte text.</w:t>
          </w:r>
        </w:p>
      </w:docPartBody>
    </w:docPart>
    <w:docPart>
      <w:docPartPr>
        <w:name w:val="B1A14EE1EBB54160AC21A32D838574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8AA44-1A81-4547-B73D-D1608CA63C14}"/>
      </w:docPartPr>
      <w:docPartBody>
        <w:p w:rsidR="001A1063" w:rsidRDefault="006F6E67" w:rsidP="006F6E67">
          <w:pPr>
            <w:pStyle w:val="B1A14EE1EBB54160AC21A32D838574AE"/>
          </w:pPr>
          <w:r w:rsidRPr="003E079A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67"/>
    <w:rsid w:val="001109F0"/>
    <w:rsid w:val="00113FB7"/>
    <w:rsid w:val="001A1063"/>
    <w:rsid w:val="00360DC8"/>
    <w:rsid w:val="005C0B9E"/>
    <w:rsid w:val="006F6E67"/>
    <w:rsid w:val="009D1DE2"/>
    <w:rsid w:val="00D16A41"/>
    <w:rsid w:val="00E33C06"/>
    <w:rsid w:val="00E8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F6E67"/>
    <w:rPr>
      <w:color w:val="808080"/>
    </w:rPr>
  </w:style>
  <w:style w:type="paragraph" w:customStyle="1" w:styleId="F8F2165EFCC2433280EF8725BF325554">
    <w:name w:val="F8F2165EFCC2433280EF8725BF325554"/>
  </w:style>
  <w:style w:type="paragraph" w:customStyle="1" w:styleId="23B712D986D243378289FEB3E5A116BF">
    <w:name w:val="23B712D986D243378289FEB3E5A116BF"/>
  </w:style>
  <w:style w:type="paragraph" w:customStyle="1" w:styleId="F6B9616E78A045979D5BA494CEA08091">
    <w:name w:val="F6B9616E78A045979D5BA494CEA08091"/>
  </w:style>
  <w:style w:type="paragraph" w:customStyle="1" w:styleId="55D91DD8A8914AFCB5B4D1CEE96604D9">
    <w:name w:val="55D91DD8A8914AFCB5B4D1CEE96604D9"/>
  </w:style>
  <w:style w:type="paragraph" w:customStyle="1" w:styleId="01195CB4CE84457D890C28EF610EEA30">
    <w:name w:val="01195CB4CE84457D890C28EF610EEA30"/>
  </w:style>
  <w:style w:type="paragraph" w:customStyle="1" w:styleId="273BAB03C6CE42EDA81C0AEE4AF43F57">
    <w:name w:val="273BAB03C6CE42EDA81C0AEE4AF43F57"/>
  </w:style>
  <w:style w:type="paragraph" w:customStyle="1" w:styleId="F460CF345C644645A1F7BA6B498B8639">
    <w:name w:val="F460CF345C644645A1F7BA6B498B8639"/>
  </w:style>
  <w:style w:type="paragraph" w:customStyle="1" w:styleId="B1A14EE1EBB54160AC21A32D838574AE">
    <w:name w:val="B1A14EE1EBB54160AC21A32D838574AE"/>
    <w:rsid w:val="006F6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0FA5-776A-4CDD-B968-BA353600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2019-10-04T08:12:00Z</dcterms:created>
  <dcterms:modified xsi:type="dcterms:W3CDTF">2019-10-11T10:25:00Z</dcterms:modified>
</cp:coreProperties>
</file>