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B66405" w:rsidRPr="007707AC" w:rsidRDefault="00CE732B" w:rsidP="00B66405">
      <w:pPr>
        <w:jc w:val="center"/>
        <w:rPr>
          <w:sz w:val="28"/>
          <w:szCs w:val="28"/>
          <w:lang w:val="ro-RO"/>
        </w:rPr>
      </w:pPr>
      <w:r w:rsidRPr="00CE732B">
        <w:rPr>
          <w:b/>
          <w:sz w:val="28"/>
          <w:szCs w:val="28"/>
          <w:lang w:val="it-IT"/>
        </w:rPr>
        <w:t>RO/2014</w:t>
      </w:r>
      <w:r w:rsidRPr="00AB489C">
        <w:rPr>
          <w:b/>
          <w:sz w:val="28"/>
          <w:szCs w:val="28"/>
          <w:lang w:val="it-IT"/>
        </w:rPr>
        <w:t>/</w:t>
      </w:r>
      <w:r w:rsidR="00AB489C" w:rsidRPr="00AB489C">
        <w:rPr>
          <w:b/>
          <w:sz w:val="28"/>
          <w:szCs w:val="28"/>
          <w:lang w:val="it-IT"/>
        </w:rPr>
        <w:t>0</w:t>
      </w:r>
      <w:r w:rsidRPr="00AB489C">
        <w:rPr>
          <w:b/>
          <w:sz w:val="28"/>
          <w:szCs w:val="28"/>
          <w:lang w:val="it-IT"/>
        </w:rPr>
        <w:t>1</w:t>
      </w:r>
      <w:r w:rsidR="00AB489C" w:rsidRPr="00AB489C">
        <w:rPr>
          <w:b/>
          <w:sz w:val="28"/>
          <w:szCs w:val="28"/>
          <w:lang w:val="it-IT"/>
        </w:rPr>
        <w:t>08</w:t>
      </w:r>
      <w:r w:rsidRPr="00CE732B">
        <w:rPr>
          <w:b/>
          <w:sz w:val="28"/>
          <w:szCs w:val="28"/>
          <w:lang w:val="it-IT"/>
        </w:rPr>
        <w:t>/MRA/</w:t>
      </w:r>
      <w:r w:rsidR="0098195F" w:rsidRPr="0098195F">
        <w:rPr>
          <w:b/>
          <w:sz w:val="32"/>
          <w:szCs w:val="32"/>
        </w:rPr>
        <w:t xml:space="preserve"> </w:t>
      </w:r>
      <w:r w:rsidR="0098195F" w:rsidRPr="0098195F">
        <w:rPr>
          <w:b/>
          <w:sz w:val="28"/>
          <w:szCs w:val="28"/>
        </w:rPr>
        <w:t>IT/2014/00185/AUT</w:t>
      </w:r>
      <w:r w:rsidRPr="00CE732B">
        <w:rPr>
          <w:b/>
          <w:sz w:val="28"/>
          <w:szCs w:val="28"/>
        </w:rPr>
        <w:t xml:space="preserve"> </w:t>
      </w:r>
    </w:p>
    <w:p w:rsidR="00B66405" w:rsidRPr="007707AC" w:rsidRDefault="00B66405" w:rsidP="00B66405">
      <w:pPr>
        <w:jc w:val="center"/>
        <w:rPr>
          <w:sz w:val="28"/>
          <w:szCs w:val="28"/>
          <w:lang w:val="ro-RO"/>
        </w:rPr>
      </w:pPr>
    </w:p>
    <w:p w:rsidR="00B66405" w:rsidRPr="0044156F" w:rsidRDefault="00B66405" w:rsidP="0044156F">
      <w:pPr>
        <w:pStyle w:val="Default"/>
        <w:ind w:right="49" w:firstLine="567"/>
        <w:jc w:val="both"/>
        <w:rPr>
          <w:rFonts w:ascii="Times New Roman" w:hAnsi="Times New Roman" w:cs="Times New Roman"/>
          <w:lang w:val="ro-RO"/>
        </w:rPr>
      </w:pPr>
      <w:r w:rsidRPr="0044156F">
        <w:rPr>
          <w:rFonts w:ascii="Times New Roman" w:hAnsi="Times New Roman" w:cs="Times New Roman"/>
          <w:lang w:val="ro-RO"/>
        </w:rPr>
        <w:t xml:space="preserve">In conformitate cu prevederilor </w:t>
      </w:r>
      <w:r w:rsidRPr="0044156F">
        <w:rPr>
          <w:rFonts w:ascii="Times New Roman" w:hAnsi="Times New Roman" w:cs="Times New Roman"/>
          <w:bCs/>
          <w:lang w:val="ro-RO"/>
        </w:rPr>
        <w:t>REGULAMENTULUI (UE) NR. 528/2012 al Parlamentului European si al Consiliului privind punerea la dispozitție pe piață și utilizarea produselor biocide</w:t>
      </w:r>
      <w:r w:rsidRPr="0044156F">
        <w:rPr>
          <w:rFonts w:ascii="Times New Roman" w:hAnsi="Times New Roman" w:cs="Times New Roman"/>
          <w:b/>
          <w:bCs/>
          <w:lang w:val="ro-RO"/>
        </w:rPr>
        <w:t xml:space="preserve"> </w:t>
      </w:r>
      <w:r w:rsidRPr="0044156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44156F">
        <w:rPr>
          <w:rFonts w:ascii="Times New Roman" w:hAnsi="Times New Roman" w:cs="Times New Roman"/>
          <w:lang w:val="ro-RO"/>
        </w:rPr>
        <w:t>e Biocide, în şedinţa din data 30.09.2014</w:t>
      </w:r>
      <w:r w:rsidRPr="0044156F">
        <w:rPr>
          <w:rFonts w:ascii="Times New Roman" w:hAnsi="Times New Roman" w:cs="Times New Roman"/>
          <w:lang w:val="ro-RO"/>
        </w:rPr>
        <w:t>, a decis că produsul biocid poate fi plasat pe piaţă în România, conform prevederilor legale în vigoare.</w:t>
      </w:r>
    </w:p>
    <w:p w:rsidR="00B66405" w:rsidRPr="0044156F" w:rsidRDefault="00B66405" w:rsidP="0044156F">
      <w:pPr>
        <w:pStyle w:val="Default"/>
        <w:rPr>
          <w:rFonts w:ascii="Times New Roman" w:hAnsi="Times New Roman" w:cs="Times New Roman"/>
          <w:lang w:val="ro-RO"/>
        </w:rPr>
      </w:pPr>
    </w:p>
    <w:p w:rsidR="00B66405" w:rsidRPr="0044156F" w:rsidRDefault="00B66405" w:rsidP="0044156F">
      <w:pPr>
        <w:rPr>
          <w:b/>
          <w:lang w:val="ro-RO"/>
        </w:rPr>
      </w:pPr>
      <w:r w:rsidRPr="0044156F">
        <w:rPr>
          <w:b/>
          <w:lang w:val="ro-RO"/>
        </w:rPr>
        <w:t>I. TIPUL AUTORIZA</w:t>
      </w:r>
      <w:r w:rsidR="002D65DA" w:rsidRPr="0044156F">
        <w:rPr>
          <w:b/>
          <w:lang w:val="ro-RO"/>
        </w:rPr>
        <w:t>T</w:t>
      </w:r>
      <w:r w:rsidRPr="0044156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B66405" w:rsidP="0044156F">
            <w:pPr>
              <w:rPr>
                <w:bCs/>
                <w:lang w:val="ro-RO"/>
              </w:rPr>
            </w:pPr>
            <w:r w:rsidRPr="0044156F">
              <w:rPr>
                <w:b/>
                <w:i/>
                <w:lang w:val="ro-RO"/>
              </w:rPr>
              <w:t>autorizaţia prin recunoaşterea reciprocă succesiva</w:t>
            </w:r>
            <w:r w:rsidRPr="0044156F">
              <w:rPr>
                <w:lang w:val="ro-RO"/>
              </w:rPr>
              <w:t xml:space="preserve"> eliberată în conformitate cu prevederile art. 33 din </w:t>
            </w:r>
            <w:r w:rsidRPr="0044156F">
              <w:rPr>
                <w:bCs/>
                <w:lang w:val="ro-RO"/>
              </w:rPr>
              <w:t>Regulamentul (UE) nr. 528/2012;</w:t>
            </w:r>
          </w:p>
          <w:p w:rsidR="00DA7192" w:rsidRPr="0044156F" w:rsidRDefault="002D65DA" w:rsidP="0044156F">
            <w:pPr>
              <w:numPr>
                <w:ilvl w:val="0"/>
                <w:numId w:val="1"/>
              </w:numPr>
              <w:rPr>
                <w:bCs/>
                <w:lang w:val="ro-RO"/>
              </w:rPr>
            </w:pPr>
            <w:r w:rsidRPr="0044156F">
              <w:rPr>
                <w:lang w:val="ro-RO"/>
              </w:rPr>
              <w:t>Statul membru al Uniunii Europene emitent :</w:t>
            </w:r>
            <w:r w:rsidR="00DA7192" w:rsidRPr="0044156F">
              <w:rPr>
                <w:bCs/>
                <w:lang w:val="pt-BR"/>
              </w:rPr>
              <w:t xml:space="preserve"> ITALIA</w:t>
            </w:r>
          </w:p>
          <w:p w:rsidR="00B66405" w:rsidRPr="0044156F" w:rsidRDefault="002D65DA" w:rsidP="0044156F">
            <w:pPr>
              <w:pStyle w:val="ListParagraph"/>
              <w:numPr>
                <w:ilvl w:val="0"/>
                <w:numId w:val="1"/>
              </w:numPr>
              <w:rPr>
                <w:lang w:val="ro-RO"/>
              </w:rPr>
            </w:pPr>
            <w:r w:rsidRPr="0044156F">
              <w:rPr>
                <w:lang w:val="ro-RO"/>
              </w:rPr>
              <w:t xml:space="preserve">Nr. Autorizației din statul membru emitent </w:t>
            </w:r>
            <w:r w:rsidR="00DA7192" w:rsidRPr="0044156F">
              <w:rPr>
                <w:lang w:val="ro-RO"/>
              </w:rPr>
              <w:t xml:space="preserve">Nr. </w:t>
            </w:r>
            <w:r w:rsidR="00DA7192" w:rsidRPr="0044156F">
              <w:rPr>
                <w:b/>
                <w:lang w:val="pt-BR"/>
              </w:rPr>
              <w:t>:</w:t>
            </w:r>
            <w:r w:rsidR="00DA7192" w:rsidRPr="0044156F">
              <w:t xml:space="preserve"> </w:t>
            </w:r>
            <w:r w:rsidR="0098195F" w:rsidRPr="0044156F">
              <w:rPr>
                <w:b/>
              </w:rPr>
              <w:t>IT/2014/00185/AUT</w:t>
            </w:r>
          </w:p>
        </w:tc>
      </w:tr>
    </w:tbl>
    <w:p w:rsidR="00B66405" w:rsidRPr="0044156F" w:rsidRDefault="00B66405" w:rsidP="0044156F">
      <w:pPr>
        <w:rPr>
          <w:b/>
          <w:color w:val="000000"/>
          <w:lang w:val="ro-RO"/>
        </w:rPr>
      </w:pPr>
      <w:r w:rsidRPr="0044156F">
        <w:rPr>
          <w:b/>
          <w:color w:val="000000"/>
          <w:lang w:val="ro-RO"/>
        </w:rPr>
        <w:t>I</w:t>
      </w:r>
      <w:r w:rsidR="002D65DA" w:rsidRPr="0044156F">
        <w:rPr>
          <w:b/>
          <w:color w:val="000000"/>
          <w:lang w:val="ro-RO"/>
        </w:rPr>
        <w:t>I. Data emiterii autorizat</w:t>
      </w:r>
      <w:r w:rsidRPr="0044156F">
        <w:rPr>
          <w:b/>
          <w:color w:val="000000"/>
          <w:lang w:val="ro-RO"/>
        </w:rPr>
        <w:t>iei</w:t>
      </w:r>
      <w:r w:rsidR="00C43A97" w:rsidRPr="0044156F">
        <w:rPr>
          <w:b/>
          <w:color w:val="000000"/>
          <w:lang w:val="ro-RO"/>
        </w:rPr>
        <w:t xml:space="preserve">: </w:t>
      </w:r>
      <w:r w:rsidR="00AB489C" w:rsidRPr="0044156F">
        <w:rPr>
          <w:b/>
          <w:color w:val="000000"/>
          <w:lang w:val="ro-RO"/>
        </w:rPr>
        <w:t>21.11</w:t>
      </w:r>
      <w:r w:rsidR="00C43A97" w:rsidRPr="0044156F">
        <w:rPr>
          <w:b/>
          <w:color w:val="000000"/>
          <w:lang w:val="ro-RO"/>
        </w:rPr>
        <w:t>.2014</w:t>
      </w:r>
      <w:r w:rsidRPr="0044156F">
        <w:rPr>
          <w:b/>
          <w:color w:val="000000"/>
          <w:lang w:val="ro-RO"/>
        </w:rPr>
        <w:t xml:space="preserve"> </w:t>
      </w:r>
    </w:p>
    <w:p w:rsidR="00B66405" w:rsidRPr="0044156F" w:rsidRDefault="00B66405" w:rsidP="0044156F">
      <w:pPr>
        <w:rPr>
          <w:b/>
          <w:color w:val="000000"/>
          <w:lang w:val="ro-RO"/>
        </w:rPr>
      </w:pPr>
      <w:r w:rsidRPr="0044156F">
        <w:rPr>
          <w:b/>
          <w:color w:val="000000"/>
          <w:lang w:val="ro-RO"/>
        </w:rPr>
        <w:t>III. Data expirării autoriza</w:t>
      </w:r>
      <w:r w:rsidR="00DA7192" w:rsidRPr="0044156F">
        <w:rPr>
          <w:b/>
          <w:color w:val="000000"/>
          <w:lang w:val="ro-RO"/>
        </w:rPr>
        <w:t>t</w:t>
      </w:r>
      <w:r w:rsidRPr="0044156F">
        <w:rPr>
          <w:b/>
          <w:color w:val="000000"/>
          <w:lang w:val="ro-RO"/>
        </w:rPr>
        <w:t>iei</w:t>
      </w:r>
      <w:r w:rsidR="00DA7192" w:rsidRPr="0044156F">
        <w:rPr>
          <w:b/>
          <w:color w:val="000000"/>
          <w:lang w:val="ro-RO"/>
        </w:rPr>
        <w:t xml:space="preserve">: </w:t>
      </w:r>
      <w:r w:rsidR="00DA7192" w:rsidRPr="0044156F">
        <w:rPr>
          <w:b/>
          <w:lang w:val="it-IT"/>
        </w:rPr>
        <w:t>3</w:t>
      </w:r>
      <w:r w:rsidR="00AB489C" w:rsidRPr="0044156F">
        <w:rPr>
          <w:b/>
          <w:lang w:val="it-IT"/>
        </w:rPr>
        <w:t>0.06.</w:t>
      </w:r>
      <w:r w:rsidR="00DA7192" w:rsidRPr="0044156F">
        <w:rPr>
          <w:b/>
          <w:lang w:val="it-IT"/>
        </w:rPr>
        <w:t>201</w:t>
      </w:r>
      <w:r w:rsidR="00AB489C" w:rsidRPr="0044156F">
        <w:rPr>
          <w:b/>
          <w:lang w:val="it-IT"/>
        </w:rPr>
        <w:t>6</w:t>
      </w:r>
    </w:p>
    <w:p w:rsidR="00E91202" w:rsidRPr="00E91202" w:rsidRDefault="00E91202" w:rsidP="0044156F">
      <w:pPr>
        <w:rPr>
          <w:b/>
          <w:color w:val="000000"/>
          <w:sz w:val="16"/>
          <w:szCs w:val="16"/>
          <w:lang w:val="ro-RO"/>
        </w:rPr>
      </w:pPr>
    </w:p>
    <w:p w:rsidR="00B66405" w:rsidRPr="0044156F" w:rsidRDefault="00B66405" w:rsidP="0044156F">
      <w:pPr>
        <w:rPr>
          <w:b/>
          <w:lang w:val="ro-RO"/>
        </w:rPr>
      </w:pPr>
      <w:r w:rsidRPr="0044156F">
        <w:rPr>
          <w:b/>
          <w:color w:val="000000"/>
          <w:lang w:val="ro-RO"/>
        </w:rPr>
        <w:t>IV</w:t>
      </w:r>
      <w:r w:rsidRPr="0044156F">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385365" w:rsidP="00045827">
            <w:pPr>
              <w:pStyle w:val="CM4"/>
              <w:ind w:left="601" w:hanging="709"/>
              <w:rPr>
                <w:rFonts w:ascii="Times New Roman" w:hAnsi="Times New Roman"/>
                <w:color w:val="000000"/>
                <w:lang w:val="ro-RO"/>
              </w:rPr>
            </w:pPr>
            <w:r w:rsidRPr="0044156F">
              <w:rPr>
                <w:rFonts w:ascii="Times New Roman" w:hAnsi="Times New Roman"/>
                <w:b/>
                <w:color w:val="000000"/>
                <w:lang w:val="ro-RO"/>
              </w:rPr>
              <w:t>DENUMIREA COMERCIALĂ A PRODUSULUI BIOCID</w:t>
            </w:r>
            <w:r w:rsidRPr="0044156F">
              <w:rPr>
                <w:rFonts w:ascii="Times New Roman" w:hAnsi="Times New Roman"/>
                <w:b/>
                <w:color w:val="000000"/>
                <w:lang w:val="it-IT"/>
              </w:rPr>
              <w:t xml:space="preserve">: </w:t>
            </w:r>
            <w:r w:rsidR="00181EE8" w:rsidRPr="0044156F">
              <w:rPr>
                <w:rFonts w:ascii="Times New Roman" w:hAnsi="Times New Roman"/>
                <w:b/>
                <w:color w:val="000000"/>
                <w:lang w:val="it-IT"/>
              </w:rPr>
              <w:t>VEBITOX BROMA BLOCK</w:t>
            </w:r>
          </w:p>
        </w:tc>
      </w:tr>
    </w:tbl>
    <w:p w:rsidR="00B66405" w:rsidRPr="00E91202" w:rsidRDefault="00B66405" w:rsidP="0044156F">
      <w:pPr>
        <w:pStyle w:val="Default"/>
        <w:rPr>
          <w:rFonts w:ascii="Times New Roman" w:hAnsi="Times New Roman" w:cs="Times New Roman"/>
          <w:b/>
          <w:sz w:val="16"/>
          <w:szCs w:val="16"/>
          <w:lang w:val="ro-RO"/>
        </w:rPr>
      </w:pPr>
    </w:p>
    <w:p w:rsidR="00B66405" w:rsidRPr="0044156F" w:rsidRDefault="00B66405" w:rsidP="0044156F">
      <w:pPr>
        <w:pStyle w:val="Default"/>
        <w:rPr>
          <w:rFonts w:ascii="Times New Roman" w:hAnsi="Times New Roman" w:cs="Times New Roman"/>
          <w:b/>
          <w:lang w:val="ro-RO"/>
        </w:rPr>
      </w:pPr>
      <w:r w:rsidRPr="0044156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rPr>
          <w:trHeight w:val="562"/>
        </w:trPr>
        <w:tc>
          <w:tcPr>
            <w:tcW w:w="9923" w:type="dxa"/>
          </w:tcPr>
          <w:p w:rsidR="00B05E50" w:rsidRDefault="00B66405" w:rsidP="0044156F">
            <w:pPr>
              <w:rPr>
                <w:lang w:val="ro-RO"/>
              </w:rPr>
            </w:pPr>
            <w:r w:rsidRPr="0044156F">
              <w:rPr>
                <w:b/>
                <w:lang w:val="ro-RO"/>
              </w:rPr>
              <w:t>NUMELE TITULARULUI AUTORIZA</w:t>
            </w:r>
            <w:r w:rsidR="002D65DA" w:rsidRPr="0044156F">
              <w:rPr>
                <w:b/>
                <w:lang w:val="ro-RO"/>
              </w:rPr>
              <w:t>T</w:t>
            </w:r>
            <w:r w:rsidRPr="0044156F">
              <w:rPr>
                <w:b/>
                <w:lang w:val="ro-RO"/>
              </w:rPr>
              <w:t>IEI</w:t>
            </w:r>
            <w:r w:rsidRPr="0044156F">
              <w:rPr>
                <w:lang w:val="ro-RO"/>
              </w:rPr>
              <w:t xml:space="preserve"> </w:t>
            </w:r>
            <w:r w:rsidR="00CE732B" w:rsidRPr="0044156F">
              <w:rPr>
                <w:lang w:val="ro-RO"/>
              </w:rPr>
              <w:t xml:space="preserve">: </w:t>
            </w:r>
          </w:p>
          <w:p w:rsidR="0098195F" w:rsidRPr="0044156F" w:rsidRDefault="00E91202" w:rsidP="0044156F">
            <w:pPr>
              <w:rPr>
                <w:lang w:val="fr-FR"/>
              </w:rPr>
            </w:pPr>
            <w:r>
              <w:rPr>
                <w:lang w:val="fr-FR"/>
              </w:rPr>
              <w:t xml:space="preserve">VEBI </w:t>
            </w:r>
            <w:proofErr w:type="spellStart"/>
            <w:r w:rsidR="00BD02E9">
              <w:rPr>
                <w:lang w:val="fr-FR"/>
              </w:rPr>
              <w:t>Instituto</w:t>
            </w:r>
            <w:proofErr w:type="spellEnd"/>
            <w:r w:rsidR="00BD02E9">
              <w:rPr>
                <w:lang w:val="fr-FR"/>
              </w:rPr>
              <w:t xml:space="preserve"> </w:t>
            </w:r>
            <w:proofErr w:type="spellStart"/>
            <w:r w:rsidR="00BD02E9">
              <w:rPr>
                <w:lang w:val="fr-FR"/>
              </w:rPr>
              <w:t>Biochimico</w:t>
            </w:r>
            <w:proofErr w:type="spellEnd"/>
            <w:r w:rsidR="00BD02E9">
              <w:rPr>
                <w:lang w:val="fr-FR"/>
              </w:rPr>
              <w:t xml:space="preserve"> </w:t>
            </w:r>
            <w:proofErr w:type="spellStart"/>
            <w:r>
              <w:rPr>
                <w:lang w:val="fr-FR"/>
              </w:rPr>
              <w:t>S.r.l</w:t>
            </w:r>
            <w:proofErr w:type="spellEnd"/>
            <w:r>
              <w:rPr>
                <w:lang w:val="fr-FR"/>
              </w:rPr>
              <w:t>.</w:t>
            </w:r>
            <w:r w:rsidR="00BD02E9">
              <w:rPr>
                <w:lang w:val="fr-FR"/>
              </w:rPr>
              <w:t xml:space="preserve">, </w:t>
            </w:r>
            <w:r w:rsidR="00BD02E9" w:rsidRPr="00A544EE">
              <w:rPr>
                <w:lang w:val="it-IT"/>
              </w:rPr>
              <w:t>pentru distribuitorul</w:t>
            </w:r>
            <w:r w:rsidR="00BD02E9">
              <w:rPr>
                <w:lang w:val="it-IT"/>
              </w:rPr>
              <w:t xml:space="preserve"> SC Flovy Prod Com SRL</w:t>
            </w:r>
            <w:r w:rsidR="00BD02E9" w:rsidRPr="0044156F">
              <w:rPr>
                <w:lang w:val="fr-FR"/>
              </w:rPr>
              <w:t xml:space="preserve"> </w:t>
            </w:r>
          </w:p>
          <w:p w:rsidR="00B66405" w:rsidRPr="0044156F" w:rsidRDefault="00B66405" w:rsidP="00BD02E9">
            <w:pPr>
              <w:rPr>
                <w:lang w:val="fr-FR"/>
              </w:rPr>
            </w:pPr>
            <w:r w:rsidRPr="0044156F">
              <w:rPr>
                <w:b/>
                <w:lang w:val="ro-RO"/>
              </w:rPr>
              <w:t>ADRESA</w:t>
            </w:r>
            <w:r w:rsidR="00CE732B" w:rsidRPr="0044156F">
              <w:rPr>
                <w:b/>
                <w:lang w:val="ro-RO"/>
              </w:rPr>
              <w:t xml:space="preserve">: </w:t>
            </w:r>
            <w:r w:rsidR="00BD02E9" w:rsidRPr="0044156F">
              <w:rPr>
                <w:lang w:val="fr-FR"/>
              </w:rPr>
              <w:t>Via Desman</w:t>
            </w:r>
            <w:r w:rsidR="0047754F" w:rsidRPr="0044156F">
              <w:rPr>
                <w:lang w:val="fr-FR"/>
              </w:rPr>
              <w:t>,</w:t>
            </w:r>
            <w:r w:rsidR="0098195F" w:rsidRPr="0044156F">
              <w:rPr>
                <w:lang w:val="fr-FR"/>
              </w:rPr>
              <w:t xml:space="preserve"> 43</w:t>
            </w:r>
            <w:r w:rsidR="00B05E50">
              <w:rPr>
                <w:lang w:val="fr-FR"/>
              </w:rPr>
              <w:t xml:space="preserve">, 35010 S. </w:t>
            </w:r>
            <w:proofErr w:type="spellStart"/>
            <w:r w:rsidR="00B05E50">
              <w:rPr>
                <w:lang w:val="fr-FR"/>
              </w:rPr>
              <w:t>Eufemia</w:t>
            </w:r>
            <w:proofErr w:type="spellEnd"/>
            <w:r w:rsidR="00B05E50">
              <w:rPr>
                <w:lang w:val="fr-FR"/>
              </w:rPr>
              <w:t xml:space="preserve"> di</w:t>
            </w:r>
            <w:r w:rsidR="0098195F" w:rsidRPr="0044156F">
              <w:rPr>
                <w:lang w:val="fr-FR"/>
              </w:rPr>
              <w:t xml:space="preserve"> </w:t>
            </w:r>
            <w:proofErr w:type="spellStart"/>
            <w:r w:rsidR="00BD02E9" w:rsidRPr="0044156F">
              <w:rPr>
                <w:lang w:val="fr-FR"/>
              </w:rPr>
              <w:t>Borgoricco</w:t>
            </w:r>
            <w:proofErr w:type="spellEnd"/>
            <w:r w:rsidR="00BD02E9">
              <w:rPr>
                <w:lang w:val="fr-FR"/>
              </w:rPr>
              <w:t xml:space="preserve"> </w:t>
            </w:r>
            <w:r w:rsidR="0098195F" w:rsidRPr="0044156F">
              <w:rPr>
                <w:lang w:val="fr-FR"/>
              </w:rPr>
              <w:t xml:space="preserve">(PD), </w:t>
            </w:r>
            <w:proofErr w:type="spellStart"/>
            <w:r w:rsidR="00BD02E9" w:rsidRPr="0044156F">
              <w:rPr>
                <w:lang w:val="fr-FR"/>
              </w:rPr>
              <w:t>Italia</w:t>
            </w:r>
            <w:proofErr w:type="spellEnd"/>
            <w:r w:rsidR="0098195F" w:rsidRPr="0044156F">
              <w:rPr>
                <w:lang w:val="fr-FR"/>
              </w:rPr>
              <w:t>,</w:t>
            </w:r>
            <w:r w:rsidR="00045827">
              <w:rPr>
                <w:lang w:val="fr-FR"/>
              </w:rPr>
              <w:t xml:space="preserve"> </w:t>
            </w:r>
            <w:r w:rsidR="0098195F" w:rsidRPr="0044156F">
              <w:rPr>
                <w:lang w:val="fr-FR"/>
              </w:rPr>
              <w:t xml:space="preserve">Tel. </w:t>
            </w:r>
            <w:r w:rsidR="00BD02E9">
              <w:rPr>
                <w:lang w:val="fr-FR"/>
              </w:rPr>
              <w:t>+39 049 9337111</w:t>
            </w:r>
            <w:r w:rsidR="0098195F" w:rsidRPr="0044156F">
              <w:rPr>
                <w:lang w:val="fr-FR"/>
              </w:rPr>
              <w:t>, Fax</w:t>
            </w:r>
            <w:r w:rsidR="00BD02E9">
              <w:rPr>
                <w:lang w:val="fr-FR"/>
              </w:rPr>
              <w:t>:</w:t>
            </w:r>
            <w:r w:rsidR="0098195F" w:rsidRPr="0044156F">
              <w:rPr>
                <w:lang w:val="fr-FR"/>
              </w:rPr>
              <w:t xml:space="preserve"> </w:t>
            </w:r>
            <w:r w:rsidR="00BD02E9">
              <w:rPr>
                <w:lang w:val="fr-FR"/>
              </w:rPr>
              <w:t>+39 049 5798263</w:t>
            </w:r>
          </w:p>
        </w:tc>
      </w:tr>
    </w:tbl>
    <w:p w:rsidR="00B66405" w:rsidRPr="00E91202" w:rsidRDefault="00B66405" w:rsidP="0044156F">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A3624">
        <w:trPr>
          <w:trHeight w:val="323"/>
        </w:trPr>
        <w:tc>
          <w:tcPr>
            <w:tcW w:w="9923" w:type="dxa"/>
          </w:tcPr>
          <w:p w:rsidR="00E91202" w:rsidRDefault="00385365" w:rsidP="00B05E50">
            <w:pPr>
              <w:rPr>
                <w:lang w:val="ro-RO"/>
              </w:rPr>
            </w:pPr>
            <w:r w:rsidRPr="0044156F">
              <w:rPr>
                <w:b/>
                <w:lang w:val="ro-RO"/>
              </w:rPr>
              <w:t>NUMELE TITULARULUI AUTORIZATIEI</w:t>
            </w:r>
            <w:r w:rsidR="00784BF9" w:rsidRPr="0044156F">
              <w:rPr>
                <w:lang w:val="ro-RO"/>
              </w:rPr>
              <w:t xml:space="preserve"> recunoscută reciproc:</w:t>
            </w:r>
            <w:r w:rsidR="00E91202">
              <w:rPr>
                <w:lang w:val="ro-RO"/>
              </w:rPr>
              <w:t xml:space="preserve"> </w:t>
            </w:r>
          </w:p>
          <w:p w:rsidR="00B05E50" w:rsidRPr="0044156F" w:rsidRDefault="00E91202" w:rsidP="00B05E50">
            <w:pPr>
              <w:rPr>
                <w:lang w:val="fr-FR"/>
              </w:rPr>
            </w:pPr>
            <w:r>
              <w:rPr>
                <w:lang w:val="fr-FR"/>
              </w:rPr>
              <w:t xml:space="preserve">VEBI </w:t>
            </w:r>
            <w:proofErr w:type="spellStart"/>
            <w:r w:rsidR="00B05E50">
              <w:rPr>
                <w:lang w:val="fr-FR"/>
              </w:rPr>
              <w:t>Instituto</w:t>
            </w:r>
            <w:proofErr w:type="spellEnd"/>
            <w:r w:rsidR="00B05E50">
              <w:rPr>
                <w:lang w:val="fr-FR"/>
              </w:rPr>
              <w:t xml:space="preserve"> </w:t>
            </w:r>
            <w:proofErr w:type="spellStart"/>
            <w:r w:rsidR="00B05E50">
              <w:rPr>
                <w:lang w:val="fr-FR"/>
              </w:rPr>
              <w:t>Biochimico</w:t>
            </w:r>
            <w:proofErr w:type="spellEnd"/>
            <w:r w:rsidR="00B05E50">
              <w:rPr>
                <w:lang w:val="fr-FR"/>
              </w:rPr>
              <w:t xml:space="preserve"> </w:t>
            </w:r>
            <w:proofErr w:type="spellStart"/>
            <w:r>
              <w:rPr>
                <w:lang w:val="fr-FR"/>
              </w:rPr>
              <w:t>S.r.l</w:t>
            </w:r>
            <w:proofErr w:type="spellEnd"/>
            <w:r>
              <w:rPr>
                <w:lang w:val="fr-FR"/>
              </w:rPr>
              <w:t>.</w:t>
            </w:r>
          </w:p>
          <w:p w:rsidR="006A3624" w:rsidRPr="0044156F" w:rsidRDefault="00B05E50" w:rsidP="0044156F">
            <w:pPr>
              <w:rPr>
                <w:lang w:val="ro-RO"/>
              </w:rPr>
            </w:pPr>
            <w:r w:rsidRPr="0044156F">
              <w:rPr>
                <w:b/>
                <w:lang w:val="ro-RO"/>
              </w:rPr>
              <w:t xml:space="preserve">ADRESA: </w:t>
            </w:r>
            <w:r w:rsidRPr="0044156F">
              <w:rPr>
                <w:lang w:val="fr-FR"/>
              </w:rPr>
              <w:t>Via Desman, 43</w:t>
            </w:r>
            <w:r>
              <w:rPr>
                <w:lang w:val="fr-FR"/>
              </w:rPr>
              <w:t xml:space="preserve">, 35010 S. </w:t>
            </w:r>
            <w:proofErr w:type="spellStart"/>
            <w:r>
              <w:rPr>
                <w:lang w:val="fr-FR"/>
              </w:rPr>
              <w:t>Eufemia</w:t>
            </w:r>
            <w:proofErr w:type="spellEnd"/>
            <w:r>
              <w:rPr>
                <w:lang w:val="fr-FR"/>
              </w:rPr>
              <w:t xml:space="preserve"> di</w:t>
            </w:r>
            <w:r w:rsidRPr="0044156F">
              <w:rPr>
                <w:lang w:val="fr-FR"/>
              </w:rPr>
              <w:t xml:space="preserve"> </w:t>
            </w:r>
            <w:proofErr w:type="spellStart"/>
            <w:r w:rsidRPr="0044156F">
              <w:rPr>
                <w:lang w:val="fr-FR"/>
              </w:rPr>
              <w:t>Borgoricco</w:t>
            </w:r>
            <w:proofErr w:type="spellEnd"/>
            <w:r>
              <w:rPr>
                <w:lang w:val="fr-FR"/>
              </w:rPr>
              <w:t xml:space="preserve"> </w:t>
            </w:r>
            <w:r w:rsidRPr="0044156F">
              <w:rPr>
                <w:lang w:val="fr-FR"/>
              </w:rPr>
              <w:t xml:space="preserve">(PD), </w:t>
            </w:r>
            <w:proofErr w:type="spellStart"/>
            <w:r w:rsidRPr="0044156F">
              <w:rPr>
                <w:lang w:val="fr-FR"/>
              </w:rPr>
              <w:t>Italia</w:t>
            </w:r>
            <w:proofErr w:type="spellEnd"/>
            <w:r w:rsidRPr="0044156F">
              <w:rPr>
                <w:lang w:val="fr-FR"/>
              </w:rPr>
              <w:t>,</w:t>
            </w:r>
            <w:r>
              <w:rPr>
                <w:lang w:val="fr-FR"/>
              </w:rPr>
              <w:t xml:space="preserve"> </w:t>
            </w:r>
            <w:r w:rsidRPr="0044156F">
              <w:rPr>
                <w:lang w:val="fr-FR"/>
              </w:rPr>
              <w:t xml:space="preserve">Tel. </w:t>
            </w:r>
            <w:r>
              <w:rPr>
                <w:lang w:val="fr-FR"/>
              </w:rPr>
              <w:t>+39 049 9337111</w:t>
            </w:r>
            <w:r w:rsidRPr="0044156F">
              <w:rPr>
                <w:lang w:val="fr-FR"/>
              </w:rPr>
              <w:t>, Fax</w:t>
            </w:r>
            <w:r>
              <w:rPr>
                <w:lang w:val="fr-FR"/>
              </w:rPr>
              <w:t>:</w:t>
            </w:r>
            <w:r w:rsidRPr="0044156F">
              <w:rPr>
                <w:lang w:val="fr-FR"/>
              </w:rPr>
              <w:t xml:space="preserve"> </w:t>
            </w:r>
            <w:r>
              <w:rPr>
                <w:lang w:val="fr-FR"/>
              </w:rPr>
              <w:t>+39 049 5798263</w:t>
            </w:r>
          </w:p>
        </w:tc>
      </w:tr>
    </w:tbl>
    <w:p w:rsidR="00B66405" w:rsidRPr="00E91202" w:rsidRDefault="00B66405" w:rsidP="0044156F">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C43A97" w:rsidRPr="0044156F" w:rsidRDefault="00385365" w:rsidP="0044156F">
            <w:pPr>
              <w:rPr>
                <w:lang w:val="fr-FR"/>
              </w:rPr>
            </w:pPr>
            <w:r w:rsidRPr="0044156F">
              <w:rPr>
                <w:b/>
                <w:lang w:val="ro-RO"/>
              </w:rPr>
              <w:t>NUMELE FABRICANTULUI  PRODUSULUI BIOCID</w:t>
            </w:r>
            <w:r w:rsidRPr="0044156F">
              <w:rPr>
                <w:lang w:val="ro-RO"/>
              </w:rPr>
              <w:t xml:space="preserve">: </w:t>
            </w:r>
            <w:r w:rsidR="00E91202" w:rsidRPr="0044156F">
              <w:rPr>
                <w:lang w:val="fr-FR"/>
              </w:rPr>
              <w:t xml:space="preserve">VEBI  </w:t>
            </w:r>
            <w:proofErr w:type="spellStart"/>
            <w:r w:rsidR="00B05E50" w:rsidRPr="0044156F">
              <w:rPr>
                <w:lang w:val="fr-FR"/>
              </w:rPr>
              <w:t>Instituto</w:t>
            </w:r>
            <w:proofErr w:type="spellEnd"/>
            <w:r w:rsidR="00B05E50" w:rsidRPr="0044156F">
              <w:rPr>
                <w:lang w:val="fr-FR"/>
              </w:rPr>
              <w:t xml:space="preserve">  </w:t>
            </w:r>
            <w:proofErr w:type="spellStart"/>
            <w:r w:rsidR="00B05E50" w:rsidRPr="0044156F">
              <w:rPr>
                <w:lang w:val="fr-FR"/>
              </w:rPr>
              <w:t>Biochimico</w:t>
            </w:r>
            <w:proofErr w:type="spellEnd"/>
            <w:r w:rsidR="00B05E50" w:rsidRPr="0044156F">
              <w:rPr>
                <w:lang w:val="fr-FR"/>
              </w:rPr>
              <w:t xml:space="preserve"> </w:t>
            </w:r>
            <w:proofErr w:type="spellStart"/>
            <w:r w:rsidR="00B05E50">
              <w:rPr>
                <w:lang w:val="fr-FR"/>
              </w:rPr>
              <w:t>S.r.l</w:t>
            </w:r>
            <w:proofErr w:type="spellEnd"/>
            <w:r w:rsidR="00B05E50">
              <w:rPr>
                <w:lang w:val="fr-FR"/>
              </w:rPr>
              <w:t>.</w:t>
            </w:r>
          </w:p>
          <w:p w:rsidR="006A3624" w:rsidRPr="0044156F" w:rsidRDefault="00385365" w:rsidP="00B05E50">
            <w:pPr>
              <w:rPr>
                <w:lang w:val="fr-FR"/>
              </w:rPr>
            </w:pPr>
            <w:r w:rsidRPr="0044156F">
              <w:rPr>
                <w:b/>
                <w:lang w:val="ro-RO"/>
              </w:rPr>
              <w:t>ADRESA</w:t>
            </w:r>
            <w:r w:rsidRPr="0044156F">
              <w:rPr>
                <w:lang w:val="ro-RO"/>
              </w:rPr>
              <w:t xml:space="preserve">: </w:t>
            </w:r>
            <w:r w:rsidR="00B05E50" w:rsidRPr="0044156F">
              <w:rPr>
                <w:lang w:val="fr-FR"/>
              </w:rPr>
              <w:t xml:space="preserve">Via Desman </w:t>
            </w:r>
            <w:r w:rsidR="0098195F" w:rsidRPr="0044156F">
              <w:rPr>
                <w:lang w:val="fr-FR"/>
              </w:rPr>
              <w:t>43</w:t>
            </w:r>
            <w:r w:rsidR="00B05E50">
              <w:rPr>
                <w:lang w:val="fr-FR"/>
              </w:rPr>
              <w:t xml:space="preserve">, 35010 S. </w:t>
            </w:r>
            <w:proofErr w:type="spellStart"/>
            <w:r w:rsidR="00B05E50">
              <w:rPr>
                <w:lang w:val="fr-FR"/>
              </w:rPr>
              <w:t>Eufemia</w:t>
            </w:r>
            <w:proofErr w:type="spellEnd"/>
            <w:r w:rsidR="00B05E50">
              <w:rPr>
                <w:lang w:val="fr-FR"/>
              </w:rPr>
              <w:t xml:space="preserve"> di</w:t>
            </w:r>
            <w:r w:rsidR="00B05E50" w:rsidRPr="0044156F">
              <w:rPr>
                <w:lang w:val="fr-FR"/>
              </w:rPr>
              <w:t xml:space="preserve"> </w:t>
            </w:r>
            <w:proofErr w:type="spellStart"/>
            <w:r w:rsidR="00B05E50" w:rsidRPr="0044156F">
              <w:rPr>
                <w:lang w:val="fr-FR"/>
              </w:rPr>
              <w:t>Borgoricco</w:t>
            </w:r>
            <w:proofErr w:type="spellEnd"/>
            <w:r w:rsidR="00B05E50">
              <w:rPr>
                <w:lang w:val="fr-FR"/>
              </w:rPr>
              <w:t xml:space="preserve"> </w:t>
            </w:r>
            <w:r w:rsidR="0098195F" w:rsidRPr="0044156F">
              <w:rPr>
                <w:lang w:val="fr-FR"/>
              </w:rPr>
              <w:t xml:space="preserve">(PD), </w:t>
            </w:r>
            <w:proofErr w:type="spellStart"/>
            <w:r w:rsidR="00B05E50" w:rsidRPr="0044156F">
              <w:rPr>
                <w:lang w:val="fr-FR"/>
              </w:rPr>
              <w:t>Italia</w:t>
            </w:r>
            <w:proofErr w:type="spellEnd"/>
            <w:r w:rsidR="0098195F" w:rsidRPr="0044156F">
              <w:rPr>
                <w:lang w:val="fr-FR"/>
              </w:rPr>
              <w:t>,</w:t>
            </w:r>
            <w:r w:rsidR="0044156F" w:rsidRPr="0044156F">
              <w:rPr>
                <w:lang w:val="fr-FR"/>
              </w:rPr>
              <w:t xml:space="preserve"> </w:t>
            </w:r>
            <w:r w:rsidR="0098195F" w:rsidRPr="0044156F">
              <w:rPr>
                <w:lang w:val="fr-FR"/>
              </w:rPr>
              <w:t>Tel: +39</w:t>
            </w:r>
            <w:r w:rsidR="00B05E50">
              <w:rPr>
                <w:lang w:val="fr-FR"/>
              </w:rPr>
              <w:t xml:space="preserve"> </w:t>
            </w:r>
            <w:r w:rsidR="0098195F" w:rsidRPr="0044156F">
              <w:rPr>
                <w:lang w:val="fr-FR"/>
              </w:rPr>
              <w:t>049</w:t>
            </w:r>
            <w:r w:rsidR="00B05E50">
              <w:rPr>
                <w:lang w:val="fr-FR"/>
              </w:rPr>
              <w:t xml:space="preserve"> </w:t>
            </w:r>
            <w:r w:rsidR="0098195F" w:rsidRPr="0044156F">
              <w:rPr>
                <w:lang w:val="fr-FR"/>
              </w:rPr>
              <w:t>9337111,                    Fax: +39</w:t>
            </w:r>
            <w:r w:rsidR="00B05E50">
              <w:rPr>
                <w:lang w:val="fr-FR"/>
              </w:rPr>
              <w:t xml:space="preserve"> </w:t>
            </w:r>
            <w:r w:rsidR="0098195F" w:rsidRPr="0044156F">
              <w:rPr>
                <w:lang w:val="fr-FR"/>
              </w:rPr>
              <w:t>049</w:t>
            </w:r>
            <w:r w:rsidR="00B05E50">
              <w:rPr>
                <w:lang w:val="fr-FR"/>
              </w:rPr>
              <w:t xml:space="preserve"> </w:t>
            </w:r>
            <w:r w:rsidR="0098195F" w:rsidRPr="0044156F">
              <w:rPr>
                <w:lang w:val="fr-FR"/>
              </w:rPr>
              <w:t xml:space="preserve">5798263 </w:t>
            </w:r>
          </w:p>
        </w:tc>
      </w:tr>
    </w:tbl>
    <w:p w:rsidR="003E25B6" w:rsidRPr="00E91202" w:rsidRDefault="00B66405" w:rsidP="0044156F">
      <w:pPr>
        <w:pStyle w:val="CM4"/>
        <w:rPr>
          <w:rFonts w:ascii="Times New Roman" w:hAnsi="Times New Roman"/>
          <w:sz w:val="16"/>
          <w:szCs w:val="16"/>
          <w:lang w:val="ro-RO"/>
        </w:rPr>
      </w:pPr>
      <w:r w:rsidRPr="0044156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385365" w:rsidRPr="0044156F" w:rsidRDefault="00385365" w:rsidP="0044156F">
            <w:pPr>
              <w:rPr>
                <w:lang w:val="ro-RO"/>
              </w:rPr>
            </w:pPr>
            <w:r w:rsidRPr="0044156F">
              <w:rPr>
                <w:b/>
                <w:lang w:val="ro-RO"/>
              </w:rPr>
              <w:t>NUMELE FABRICANTULUI  SUBSTANTEI ACTIVE</w:t>
            </w:r>
            <w:r w:rsidRPr="0044156F">
              <w:rPr>
                <w:lang w:val="ro-RO"/>
              </w:rPr>
              <w:t>:</w:t>
            </w:r>
            <w:r w:rsidRPr="0044156F">
              <w:rPr>
                <w:i/>
              </w:rPr>
              <w:t xml:space="preserve"> </w:t>
            </w:r>
            <w:r w:rsidRPr="0044156F">
              <w:t xml:space="preserve">Dr. </w:t>
            </w:r>
            <w:proofErr w:type="spellStart"/>
            <w:r w:rsidRPr="0044156F">
              <w:t>Tezza</w:t>
            </w:r>
            <w:proofErr w:type="spellEnd"/>
            <w:r w:rsidRPr="0044156F">
              <w:t xml:space="preserve"> </w:t>
            </w:r>
            <w:proofErr w:type="spellStart"/>
            <w:r w:rsidR="00E91202">
              <w:t>S</w:t>
            </w:r>
            <w:r w:rsidRPr="0044156F">
              <w:t>.r.l</w:t>
            </w:r>
            <w:proofErr w:type="spellEnd"/>
            <w:r w:rsidRPr="0044156F">
              <w:t>.</w:t>
            </w:r>
          </w:p>
          <w:p w:rsidR="00044538" w:rsidRPr="0044156F" w:rsidRDefault="00385365" w:rsidP="00B9665B">
            <w:pPr>
              <w:rPr>
                <w:i/>
              </w:rPr>
            </w:pPr>
            <w:r w:rsidRPr="0044156F">
              <w:rPr>
                <w:b/>
                <w:lang w:val="ro-RO"/>
              </w:rPr>
              <w:t>ADRESA</w:t>
            </w:r>
            <w:r w:rsidRPr="0044156F">
              <w:rPr>
                <w:lang w:val="ro-RO"/>
              </w:rPr>
              <w:t>:</w:t>
            </w:r>
            <w:r w:rsidR="00B05E50">
              <w:rPr>
                <w:lang w:val="ro-RO"/>
              </w:rPr>
              <w:t xml:space="preserve"> </w:t>
            </w:r>
            <w:r w:rsidR="00044538" w:rsidRPr="0044156F">
              <w:t xml:space="preserve">Via Tre </w:t>
            </w:r>
            <w:proofErr w:type="spellStart"/>
            <w:r w:rsidR="00044538" w:rsidRPr="0044156F">
              <w:t>Ponti</w:t>
            </w:r>
            <w:proofErr w:type="spellEnd"/>
            <w:r w:rsidR="00044538" w:rsidRPr="0044156F">
              <w:t xml:space="preserve"> 22, S. Maria d</w:t>
            </w:r>
            <w:r w:rsidR="00B9665B">
              <w:t>i</w:t>
            </w:r>
            <w:r w:rsidR="00044538" w:rsidRPr="0044156F">
              <w:t xml:space="preserve"> </w:t>
            </w:r>
            <w:proofErr w:type="spellStart"/>
            <w:r w:rsidR="00044538" w:rsidRPr="0044156F">
              <w:t>Zevio</w:t>
            </w:r>
            <w:proofErr w:type="spellEnd"/>
            <w:r w:rsidR="00B05E50">
              <w:t xml:space="preserve"> (VR)</w:t>
            </w:r>
            <w:r w:rsidRPr="0044156F">
              <w:t>,</w:t>
            </w:r>
            <w:r w:rsidR="0044156F" w:rsidRPr="0044156F">
              <w:t xml:space="preserve"> </w:t>
            </w:r>
            <w:r w:rsidR="00E91202" w:rsidRPr="0044156F">
              <w:t xml:space="preserve">Cod </w:t>
            </w:r>
            <w:r w:rsidR="00044538" w:rsidRPr="0044156F">
              <w:t>Postal: 37050, Ital</w:t>
            </w:r>
            <w:r w:rsidR="00E91202">
              <w:t>ia</w:t>
            </w:r>
            <w:r w:rsidR="00044538" w:rsidRPr="0044156F">
              <w:t xml:space="preserve">, </w:t>
            </w:r>
            <w:r w:rsidR="00B05E50">
              <w:t>e-mail:</w:t>
            </w:r>
            <w:r w:rsidR="00E91202">
              <w:t xml:space="preserve"> </w:t>
            </w:r>
            <w:r w:rsidR="00044538" w:rsidRPr="0044156F">
              <w:rPr>
                <w:lang w:val="ro-RO"/>
              </w:rPr>
              <w:t>dr.tezza@tin.it</w:t>
            </w:r>
          </w:p>
        </w:tc>
      </w:tr>
    </w:tbl>
    <w:p w:rsidR="00044538" w:rsidRPr="00E91202" w:rsidRDefault="00044538" w:rsidP="0044156F">
      <w:pPr>
        <w:pStyle w:val="CM4"/>
        <w:rPr>
          <w:rFonts w:ascii="Times New Roman" w:hAnsi="Times New Roman"/>
          <w:b/>
          <w:color w:val="000000"/>
          <w:sz w:val="16"/>
          <w:szCs w:val="16"/>
          <w:lang w:val="ro-RO"/>
        </w:rPr>
      </w:pPr>
    </w:p>
    <w:p w:rsidR="00B66405" w:rsidRPr="0044156F" w:rsidRDefault="00B66405" w:rsidP="0044156F">
      <w:pPr>
        <w:pStyle w:val="CM4"/>
        <w:rPr>
          <w:rFonts w:ascii="Times New Roman" w:hAnsi="Times New Roman"/>
          <w:b/>
          <w:color w:val="000000"/>
          <w:lang w:val="ro-RO"/>
        </w:rPr>
      </w:pPr>
      <w:r w:rsidRPr="0044156F">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B66405" w:rsidP="0044156F">
            <w:pPr>
              <w:rPr>
                <w:lang w:val="ro-RO"/>
              </w:rPr>
            </w:pPr>
            <w:r w:rsidRPr="0044156F">
              <w:rPr>
                <w:b/>
                <w:lang w:val="ro-RO"/>
              </w:rPr>
              <w:t>TIPUL DE PRODUS</w:t>
            </w:r>
            <w:r w:rsidR="00385365" w:rsidRPr="0044156F">
              <w:rPr>
                <w:lang w:val="ro-RO"/>
              </w:rPr>
              <w:t xml:space="preserve">: </w:t>
            </w:r>
            <w:proofErr w:type="spellStart"/>
            <w:r w:rsidR="00D27580" w:rsidRPr="0044156F">
              <w:rPr>
                <w:lang w:val="fr-FR"/>
              </w:rPr>
              <w:t>Grupa</w:t>
            </w:r>
            <w:proofErr w:type="spellEnd"/>
            <w:r w:rsidR="00D27580" w:rsidRPr="0044156F">
              <w:rPr>
                <w:lang w:val="fr-FR"/>
              </w:rPr>
              <w:t xml:space="preserve"> </w:t>
            </w:r>
            <w:proofErr w:type="spellStart"/>
            <w:r w:rsidR="00D27580" w:rsidRPr="0044156F">
              <w:rPr>
                <w:lang w:val="fr-FR"/>
              </w:rPr>
              <w:t>principală</w:t>
            </w:r>
            <w:proofErr w:type="spellEnd"/>
            <w:r w:rsidR="00D27580" w:rsidRPr="0044156F">
              <w:rPr>
                <w:lang w:val="fr-FR"/>
              </w:rPr>
              <w:t>: III</w:t>
            </w:r>
            <w:r w:rsidR="00385365" w:rsidRPr="0044156F">
              <w:rPr>
                <w:lang w:val="fr-FR"/>
              </w:rPr>
              <w:t xml:space="preserve">, </w:t>
            </w:r>
            <w:r w:rsidR="00D27580" w:rsidRPr="0044156F">
              <w:rPr>
                <w:lang w:val="fr-FR"/>
              </w:rPr>
              <w:t xml:space="preserve">Tip de </w:t>
            </w:r>
            <w:proofErr w:type="spellStart"/>
            <w:r w:rsidR="00D27580" w:rsidRPr="0044156F">
              <w:rPr>
                <w:lang w:val="fr-FR"/>
              </w:rPr>
              <w:t>produs</w:t>
            </w:r>
            <w:proofErr w:type="spellEnd"/>
            <w:r w:rsidR="00D27580" w:rsidRPr="0044156F">
              <w:rPr>
                <w:lang w:val="fr-FR"/>
              </w:rPr>
              <w:t>:  14</w:t>
            </w:r>
          </w:p>
        </w:tc>
      </w:tr>
    </w:tbl>
    <w:p w:rsidR="00B66405" w:rsidRPr="0044156F" w:rsidRDefault="00B66405" w:rsidP="0044156F">
      <w:pPr>
        <w:pStyle w:val="CM4"/>
        <w:rPr>
          <w:rFonts w:ascii="Times New Roman" w:hAnsi="Times New Roman"/>
          <w:color w:val="000000"/>
          <w:lang w:val="ro-RO"/>
        </w:rPr>
      </w:pPr>
    </w:p>
    <w:p w:rsidR="00B66405" w:rsidRPr="0044156F" w:rsidRDefault="00B66405" w:rsidP="0044156F">
      <w:pPr>
        <w:pStyle w:val="Default"/>
        <w:rPr>
          <w:rFonts w:ascii="Times New Roman" w:hAnsi="Times New Roman" w:cs="Times New Roman"/>
          <w:b/>
          <w:lang w:val="ro-RO"/>
        </w:rPr>
      </w:pPr>
      <w:r w:rsidRPr="0044156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B66405" w:rsidP="0044156F">
            <w:pPr>
              <w:rPr>
                <w:lang w:val="ro-RO"/>
              </w:rPr>
            </w:pPr>
            <w:r w:rsidRPr="0044156F">
              <w:rPr>
                <w:b/>
                <w:lang w:val="ro-RO"/>
              </w:rPr>
              <w:t>CATEGORIILE DE UTILIZATORI</w:t>
            </w:r>
            <w:r w:rsidRPr="0044156F">
              <w:rPr>
                <w:lang w:val="ro-RO"/>
              </w:rPr>
              <w:t xml:space="preserve">; </w:t>
            </w:r>
          </w:p>
          <w:p w:rsidR="00565466" w:rsidRPr="0044156F" w:rsidRDefault="00B66405" w:rsidP="0044156F">
            <w:pPr>
              <w:rPr>
                <w:lang w:val="ro-RO"/>
              </w:rPr>
            </w:pPr>
            <w:r w:rsidRPr="0044156F">
              <w:rPr>
                <w:u w:val="single"/>
                <w:lang w:val="ro-RO"/>
              </w:rPr>
              <w:t>Popula</w:t>
            </w:r>
            <w:r w:rsidR="00D27580" w:rsidRPr="0044156F">
              <w:rPr>
                <w:u w:val="single"/>
                <w:lang w:val="ro-RO"/>
              </w:rPr>
              <w:t>t</w:t>
            </w:r>
            <w:r w:rsidRPr="0044156F">
              <w:rPr>
                <w:u w:val="single"/>
                <w:lang w:val="ro-RO"/>
              </w:rPr>
              <w:t>ie</w:t>
            </w:r>
            <w:r w:rsidR="00385365" w:rsidRPr="0044156F">
              <w:rPr>
                <w:u w:val="single"/>
                <w:lang w:val="ro-RO"/>
              </w:rPr>
              <w:t xml:space="preserve"> </w:t>
            </w:r>
            <w:r w:rsidR="00D27580" w:rsidRPr="0044156F">
              <w:rPr>
                <w:u w:val="single"/>
                <w:lang w:val="ro-RO"/>
              </w:rPr>
              <w:t>(non-profesionali):</w:t>
            </w:r>
            <w:r w:rsidR="00385365" w:rsidRPr="0044156F">
              <w:rPr>
                <w:lang w:val="ro-RO"/>
              </w:rPr>
              <w:t xml:space="preserve"> </w:t>
            </w:r>
            <w:r w:rsidR="00565466" w:rsidRPr="0044156F">
              <w:rPr>
                <w:lang w:val="ro-RO"/>
              </w:rPr>
              <w:t xml:space="preserve">în interiorul și în jurul clădirilor </w:t>
            </w:r>
          </w:p>
          <w:p w:rsidR="00B66405" w:rsidRPr="0044156F" w:rsidRDefault="00B66405" w:rsidP="0044156F">
            <w:pPr>
              <w:rPr>
                <w:lang w:val="ro-RO"/>
              </w:rPr>
            </w:pPr>
            <w:r w:rsidRPr="0044156F">
              <w:rPr>
                <w:u w:val="single"/>
                <w:lang w:val="ro-RO"/>
              </w:rPr>
              <w:t>Profesional</w:t>
            </w:r>
            <w:r w:rsidRPr="0044156F">
              <w:rPr>
                <w:lang w:val="ro-RO"/>
              </w:rPr>
              <w:t>i</w:t>
            </w:r>
            <w:r w:rsidR="00D27580" w:rsidRPr="0044156F">
              <w:rPr>
                <w:lang w:val="ro-RO"/>
              </w:rPr>
              <w:t xml:space="preserve">: </w:t>
            </w:r>
            <w:r w:rsidR="00565466" w:rsidRPr="0044156F">
              <w:rPr>
                <w:lang w:val="ro-RO"/>
              </w:rPr>
              <w:t>în  interiorul și în jurul clădirilor, depozite de deșeuri,  sisteme de canalizare</w:t>
            </w:r>
          </w:p>
        </w:tc>
      </w:tr>
    </w:tbl>
    <w:p w:rsidR="00B66405" w:rsidRPr="0044156F" w:rsidRDefault="00B66405" w:rsidP="0044156F">
      <w:pPr>
        <w:pStyle w:val="Default"/>
        <w:rPr>
          <w:rFonts w:ascii="Times New Roman" w:hAnsi="Times New Roman" w:cs="Times New Roman"/>
          <w:lang w:val="ro-RO"/>
        </w:rPr>
      </w:pPr>
    </w:p>
    <w:p w:rsidR="00B66405" w:rsidRPr="0044156F" w:rsidRDefault="00B66405" w:rsidP="0044156F">
      <w:pPr>
        <w:pStyle w:val="Default"/>
        <w:rPr>
          <w:rFonts w:ascii="Times New Roman" w:hAnsi="Times New Roman" w:cs="Times New Roman"/>
          <w:b/>
          <w:lang w:val="ro-RO"/>
        </w:rPr>
      </w:pPr>
      <w:r w:rsidRPr="0044156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D27580" w:rsidRPr="0044156F" w:rsidRDefault="00B66405" w:rsidP="00045827">
            <w:pPr>
              <w:pStyle w:val="CM4"/>
              <w:rPr>
                <w:rFonts w:ascii="Times New Roman" w:hAnsi="Times New Roman"/>
                <w:lang w:val="ro-RO"/>
              </w:rPr>
            </w:pPr>
            <w:r w:rsidRPr="0044156F">
              <w:rPr>
                <w:rFonts w:ascii="Times New Roman" w:hAnsi="Times New Roman"/>
                <w:b/>
                <w:color w:val="000000"/>
                <w:lang w:val="ro-RO"/>
              </w:rPr>
              <w:t xml:space="preserve">TIPUL PREPARATULUI </w:t>
            </w:r>
            <w:r w:rsidR="00565466" w:rsidRPr="0044156F">
              <w:rPr>
                <w:rFonts w:ascii="Times New Roman" w:hAnsi="Times New Roman"/>
                <w:b/>
                <w:color w:val="000000"/>
                <w:lang w:val="ro-RO"/>
              </w:rPr>
              <w:t>:</w:t>
            </w:r>
            <w:r w:rsidR="00045827">
              <w:rPr>
                <w:rFonts w:ascii="Times New Roman" w:hAnsi="Times New Roman"/>
                <w:b/>
                <w:color w:val="000000"/>
                <w:lang w:val="ro-RO"/>
              </w:rPr>
              <w:t xml:space="preserve"> </w:t>
            </w:r>
            <w:r w:rsidR="00565466" w:rsidRPr="0044156F">
              <w:rPr>
                <w:rFonts w:ascii="Times New Roman" w:hAnsi="Times New Roman"/>
                <w:i/>
                <w:color w:val="000000"/>
                <w:lang w:val="ro-RO"/>
              </w:rPr>
              <w:t>M</w:t>
            </w:r>
            <w:r w:rsidR="00565466" w:rsidRPr="0044156F">
              <w:rPr>
                <w:rFonts w:ascii="Times New Roman" w:hAnsi="Times New Roman"/>
                <w:i/>
                <w:lang w:val="ro-RO"/>
              </w:rPr>
              <w:t>omeala sub forma de bloc cerat,  roșu</w:t>
            </w:r>
          </w:p>
        </w:tc>
      </w:tr>
    </w:tbl>
    <w:p w:rsidR="00B66405" w:rsidRPr="0044156F" w:rsidRDefault="00B66405" w:rsidP="0044156F">
      <w:pPr>
        <w:rPr>
          <w:b/>
          <w:lang w:val="ro-RO"/>
        </w:rPr>
      </w:pPr>
    </w:p>
    <w:p w:rsidR="00B66405" w:rsidRPr="0044156F" w:rsidRDefault="00B66405" w:rsidP="0044156F">
      <w:pPr>
        <w:rPr>
          <w:b/>
          <w:color w:val="000000"/>
          <w:lang w:val="ro-RO"/>
        </w:rPr>
      </w:pPr>
      <w:r w:rsidRPr="0044156F">
        <w:rPr>
          <w:b/>
          <w:color w:val="000000"/>
          <w:lang w:val="ro-RO"/>
        </w:rPr>
        <w:t>IX</w:t>
      </w:r>
      <w:r w:rsidR="00500ECC">
        <w:rPr>
          <w:b/>
          <w:color w:val="000000"/>
          <w:lang w:val="ro-RO"/>
        </w:rPr>
        <w:t>.</w:t>
      </w:r>
      <w:r w:rsidRPr="0044156F">
        <w:rPr>
          <w:color w:val="000000"/>
          <w:lang w:val="ro-RO"/>
        </w:rPr>
        <w:t xml:space="preserve"> </w:t>
      </w:r>
      <w:r w:rsidR="00774E2B" w:rsidRPr="0044156F">
        <w:rPr>
          <w:b/>
          <w:color w:val="000000"/>
          <w:lang w:val="ro-RO"/>
        </w:rPr>
        <w:t xml:space="preserve">COMPOZITIA CALITATIVĂ </w:t>
      </w:r>
      <w:r w:rsidR="00C43A97" w:rsidRPr="0044156F">
        <w:rPr>
          <w:b/>
          <w:color w:val="000000"/>
          <w:lang w:val="ro-RO"/>
        </w:rPr>
        <w:t xml:space="preserve">SI CANTITATIVĂ </w:t>
      </w:r>
    </w:p>
    <w:p w:rsidR="00B66405" w:rsidRPr="0044156F" w:rsidRDefault="00B66405" w:rsidP="0044156F">
      <w:pPr>
        <w:pStyle w:val="ListParagraph"/>
        <w:numPr>
          <w:ilvl w:val="0"/>
          <w:numId w:val="14"/>
        </w:numPr>
        <w:rPr>
          <w:i/>
          <w:lang w:val="ro-RO"/>
        </w:rPr>
      </w:pPr>
      <w:r w:rsidRPr="0044156F">
        <w:rPr>
          <w:b/>
          <w:color w:val="000000"/>
          <w:lang w:val="ro-RO"/>
        </w:rPr>
        <w:t>Substan</w:t>
      </w:r>
      <w:r w:rsidR="00D27580" w:rsidRPr="0044156F">
        <w:rPr>
          <w:b/>
          <w:color w:val="000000"/>
          <w:lang w:val="ro-RO"/>
        </w:rPr>
        <w:t>t</w:t>
      </w:r>
      <w:r w:rsidRPr="0044156F">
        <w:rPr>
          <w:b/>
          <w:color w:val="000000"/>
          <w:lang w:val="ro-RO"/>
        </w:rPr>
        <w:t>a activă</w:t>
      </w:r>
      <w:r w:rsidRPr="0044156F">
        <w:rPr>
          <w:color w:val="000000"/>
          <w:lang w:val="ro-RO"/>
        </w:rPr>
        <w:t xml:space="preserve"> (</w:t>
      </w:r>
      <w:r w:rsidRPr="0044156F">
        <w:rPr>
          <w:i/>
          <w:color w:val="000000"/>
          <w:lang w:val="ro-RO"/>
        </w:rPr>
        <w:t>se completează pentru fiecare substan</w:t>
      </w:r>
      <w:r w:rsidR="00385365" w:rsidRPr="0044156F">
        <w:rPr>
          <w:i/>
          <w:color w:val="000000"/>
          <w:lang w:val="ro-RO"/>
        </w:rPr>
        <w:t>t</w:t>
      </w:r>
      <w:r w:rsidRPr="0044156F">
        <w:rPr>
          <w:i/>
          <w:color w:val="000000"/>
          <w:lang w:val="ro-RO"/>
        </w:rPr>
        <w:t>ă</w:t>
      </w:r>
      <w:r w:rsidRPr="0044156F">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44156F" w:rsidTr="00385365">
        <w:tc>
          <w:tcPr>
            <w:tcW w:w="3261" w:type="dxa"/>
            <w:shd w:val="clear" w:color="auto" w:fill="auto"/>
          </w:tcPr>
          <w:p w:rsidR="00B66405" w:rsidRPr="0044156F" w:rsidRDefault="00B66405" w:rsidP="0044156F">
            <w:pPr>
              <w:pStyle w:val="NoSpacing"/>
              <w:rPr>
                <w:lang w:val="ro-RO"/>
              </w:rPr>
            </w:pPr>
            <w:r w:rsidRPr="0044156F">
              <w:rPr>
                <w:lang w:val="ro-RO"/>
              </w:rPr>
              <w:t>Denumirea comună</w:t>
            </w:r>
          </w:p>
        </w:tc>
        <w:tc>
          <w:tcPr>
            <w:tcW w:w="6662" w:type="dxa"/>
            <w:shd w:val="clear" w:color="auto" w:fill="auto"/>
          </w:tcPr>
          <w:p w:rsidR="00B66405" w:rsidRPr="0044156F" w:rsidRDefault="00565466" w:rsidP="0044156F">
            <w:pPr>
              <w:pStyle w:val="NoSpacing"/>
              <w:rPr>
                <w:lang w:val="ro-RO"/>
              </w:rPr>
            </w:pPr>
            <w:r w:rsidRPr="0044156F">
              <w:rPr>
                <w:i/>
                <w:lang w:val="ro-RO"/>
              </w:rPr>
              <w:t>Bromadiolone</w:t>
            </w:r>
          </w:p>
        </w:tc>
      </w:tr>
      <w:tr w:rsidR="00B66405" w:rsidRPr="0044156F" w:rsidTr="00385365">
        <w:tc>
          <w:tcPr>
            <w:tcW w:w="3261" w:type="dxa"/>
            <w:shd w:val="clear" w:color="auto" w:fill="auto"/>
          </w:tcPr>
          <w:p w:rsidR="00B66405" w:rsidRPr="0044156F" w:rsidRDefault="00B66405" w:rsidP="0044156F">
            <w:pPr>
              <w:pStyle w:val="NoSpacing"/>
              <w:rPr>
                <w:lang w:val="ro-RO"/>
              </w:rPr>
            </w:pPr>
            <w:r w:rsidRPr="0044156F">
              <w:rPr>
                <w:lang w:val="ro-RO"/>
              </w:rPr>
              <w:t>Denumirea IUPAC</w:t>
            </w:r>
          </w:p>
        </w:tc>
        <w:tc>
          <w:tcPr>
            <w:tcW w:w="6662" w:type="dxa"/>
            <w:shd w:val="clear" w:color="auto" w:fill="auto"/>
          </w:tcPr>
          <w:p w:rsidR="00B66405" w:rsidRPr="0044156F" w:rsidRDefault="00565466" w:rsidP="0044156F">
            <w:pPr>
              <w:pStyle w:val="NoSpacing"/>
              <w:rPr>
                <w:lang w:val="ro-RO"/>
              </w:rPr>
            </w:pPr>
            <w:r w:rsidRPr="0044156F">
              <w:rPr>
                <w:i/>
                <w:lang w:val="ro-RO"/>
              </w:rPr>
              <w:t>3-[(1RS,3RS;1RS,3SR)-3-(4´-bromobiphenyl-4-yl)-3-hydroxy-1- phenylpropyl]-4-hydroxycoumarin</w:t>
            </w:r>
          </w:p>
        </w:tc>
      </w:tr>
      <w:tr w:rsidR="00B66405" w:rsidRPr="0044156F" w:rsidTr="00385365">
        <w:tc>
          <w:tcPr>
            <w:tcW w:w="3261" w:type="dxa"/>
            <w:shd w:val="clear" w:color="auto" w:fill="auto"/>
          </w:tcPr>
          <w:p w:rsidR="00B66405" w:rsidRPr="0044156F" w:rsidRDefault="00B66405" w:rsidP="0044156F">
            <w:pPr>
              <w:pStyle w:val="NoSpacing"/>
              <w:rPr>
                <w:lang w:val="ro-RO"/>
              </w:rPr>
            </w:pPr>
            <w:r w:rsidRPr="0044156F">
              <w:rPr>
                <w:lang w:val="ro-RO"/>
              </w:rPr>
              <w:t>Numar CAS</w:t>
            </w:r>
          </w:p>
        </w:tc>
        <w:tc>
          <w:tcPr>
            <w:tcW w:w="6662" w:type="dxa"/>
            <w:shd w:val="clear" w:color="auto" w:fill="auto"/>
          </w:tcPr>
          <w:p w:rsidR="00B66405" w:rsidRPr="0044156F" w:rsidRDefault="00565466" w:rsidP="0044156F">
            <w:pPr>
              <w:pStyle w:val="NoSpacing"/>
              <w:rPr>
                <w:lang w:val="ro-RO"/>
              </w:rPr>
            </w:pPr>
            <w:r w:rsidRPr="0044156F">
              <w:rPr>
                <w:i/>
                <w:lang w:val="ro-RO"/>
              </w:rPr>
              <w:t>28772-56-7</w:t>
            </w:r>
          </w:p>
        </w:tc>
      </w:tr>
      <w:tr w:rsidR="00B66405" w:rsidRPr="0044156F" w:rsidTr="00385365">
        <w:tc>
          <w:tcPr>
            <w:tcW w:w="3261" w:type="dxa"/>
            <w:shd w:val="clear" w:color="auto" w:fill="auto"/>
          </w:tcPr>
          <w:p w:rsidR="00B66405" w:rsidRPr="0044156F" w:rsidRDefault="00B66405" w:rsidP="0044156F">
            <w:pPr>
              <w:pStyle w:val="NoSpacing"/>
              <w:rPr>
                <w:lang w:val="ro-RO"/>
              </w:rPr>
            </w:pPr>
            <w:r w:rsidRPr="0044156F">
              <w:rPr>
                <w:lang w:val="ro-RO"/>
              </w:rPr>
              <w:t>Numar CE</w:t>
            </w:r>
          </w:p>
        </w:tc>
        <w:tc>
          <w:tcPr>
            <w:tcW w:w="6662" w:type="dxa"/>
            <w:shd w:val="clear" w:color="auto" w:fill="auto"/>
          </w:tcPr>
          <w:p w:rsidR="00B66405" w:rsidRPr="0044156F" w:rsidRDefault="00565466" w:rsidP="0044156F">
            <w:pPr>
              <w:pStyle w:val="NoSpacing"/>
              <w:rPr>
                <w:lang w:val="ro-RO"/>
              </w:rPr>
            </w:pPr>
            <w:r w:rsidRPr="0044156F">
              <w:rPr>
                <w:i/>
                <w:lang w:val="ro-RO"/>
              </w:rPr>
              <w:t>249-205-9</w:t>
            </w:r>
          </w:p>
        </w:tc>
      </w:tr>
      <w:tr w:rsidR="00B66405" w:rsidRPr="0044156F" w:rsidTr="00385365">
        <w:tc>
          <w:tcPr>
            <w:tcW w:w="3261" w:type="dxa"/>
            <w:shd w:val="clear" w:color="auto" w:fill="auto"/>
          </w:tcPr>
          <w:p w:rsidR="00B66405" w:rsidRPr="0044156F" w:rsidRDefault="00B66405" w:rsidP="0044156F">
            <w:pPr>
              <w:pStyle w:val="NoSpacing"/>
              <w:rPr>
                <w:lang w:val="ro-RO"/>
              </w:rPr>
            </w:pPr>
            <w:r w:rsidRPr="0044156F">
              <w:rPr>
                <w:lang w:val="ro-RO"/>
              </w:rPr>
              <w:t>Con</w:t>
            </w:r>
            <w:r w:rsidR="00D27580" w:rsidRPr="0044156F">
              <w:rPr>
                <w:lang w:val="ro-RO"/>
              </w:rPr>
              <w:t>t</w:t>
            </w:r>
            <w:r w:rsidRPr="0044156F">
              <w:rPr>
                <w:lang w:val="ro-RO"/>
              </w:rPr>
              <w:t>inut de substan</w:t>
            </w:r>
            <w:r w:rsidR="00D27580" w:rsidRPr="0044156F">
              <w:rPr>
                <w:lang w:val="ro-RO"/>
              </w:rPr>
              <w:t>t</w:t>
            </w:r>
            <w:r w:rsidRPr="0044156F">
              <w:rPr>
                <w:lang w:val="ro-RO"/>
              </w:rPr>
              <w:t>ă activă</w:t>
            </w:r>
          </w:p>
        </w:tc>
        <w:tc>
          <w:tcPr>
            <w:tcW w:w="6662" w:type="dxa"/>
            <w:shd w:val="clear" w:color="auto" w:fill="auto"/>
          </w:tcPr>
          <w:p w:rsidR="00B66405" w:rsidRPr="0044156F" w:rsidRDefault="00D27580" w:rsidP="0044156F">
            <w:pPr>
              <w:pStyle w:val="NoSpacing"/>
              <w:rPr>
                <w:lang w:val="ro-RO"/>
              </w:rPr>
            </w:pPr>
            <w:r w:rsidRPr="0044156F">
              <w:rPr>
                <w:lang w:val="ro-RO"/>
              </w:rPr>
              <w:t>0,005%(m/m)</w:t>
            </w:r>
          </w:p>
        </w:tc>
      </w:tr>
    </w:tbl>
    <w:p w:rsidR="00B66405" w:rsidRPr="0044156F" w:rsidRDefault="00B66405" w:rsidP="0044156F">
      <w:pPr>
        <w:pStyle w:val="ListParagraph"/>
        <w:numPr>
          <w:ilvl w:val="0"/>
          <w:numId w:val="14"/>
        </w:numPr>
        <w:rPr>
          <w:b/>
          <w:lang w:val="ro-RO"/>
        </w:rPr>
      </w:pPr>
      <w:r w:rsidRPr="0044156F">
        <w:rPr>
          <w:b/>
          <w:lang w:val="ro-RO"/>
        </w:rPr>
        <w:t>Substan</w:t>
      </w:r>
      <w:r w:rsidR="003E25B6" w:rsidRPr="0044156F">
        <w:rPr>
          <w:b/>
          <w:lang w:val="ro-RO"/>
        </w:rPr>
        <w:t>t</w:t>
      </w:r>
      <w:r w:rsidRPr="0044156F">
        <w:rPr>
          <w:b/>
          <w:lang w:val="ro-RO"/>
        </w:rPr>
        <w:t>a inactivă/nonactivă</w:t>
      </w:r>
      <w:r w:rsidR="00385365" w:rsidRPr="0044156F">
        <w:rPr>
          <w:b/>
          <w:lang w:val="ro-RO"/>
        </w:rPr>
        <w:t xml:space="preserve"> – nu se specifica</w:t>
      </w:r>
    </w:p>
    <w:p w:rsidR="00500ECC" w:rsidRDefault="00500ECC" w:rsidP="0044156F">
      <w:pPr>
        <w:rPr>
          <w:b/>
          <w:lang w:val="ro-RO"/>
        </w:rPr>
      </w:pPr>
    </w:p>
    <w:p w:rsidR="00B66405" w:rsidRPr="0044156F" w:rsidRDefault="00B66405" w:rsidP="0044156F">
      <w:pPr>
        <w:rPr>
          <w:b/>
          <w:lang w:val="ro-RO"/>
        </w:rPr>
      </w:pPr>
      <w:r w:rsidRPr="0044156F">
        <w:rPr>
          <w:b/>
          <w:lang w:val="ro-RO"/>
        </w:rPr>
        <w:t>X.       CLASIFICAREA SI ETICHETAREA PRODUSULUI</w:t>
      </w:r>
    </w:p>
    <w:p w:rsidR="00B66405" w:rsidRPr="0044156F" w:rsidRDefault="00B66405" w:rsidP="0044156F">
      <w:pPr>
        <w:numPr>
          <w:ilvl w:val="0"/>
          <w:numId w:val="2"/>
        </w:numPr>
        <w:rPr>
          <w:lang w:val="ro-RO"/>
        </w:rPr>
      </w:pPr>
      <w:r w:rsidRPr="0044156F">
        <w:rPr>
          <w:lang w:val="ro-RO"/>
        </w:rPr>
        <w:t xml:space="preserve">Produs biocid cu substanţe active - </w:t>
      </w:r>
      <w:r w:rsidRPr="0044156F">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44156F" w:rsidTr="007707AC">
        <w:tc>
          <w:tcPr>
            <w:tcW w:w="3402" w:type="dxa"/>
          </w:tcPr>
          <w:p w:rsidR="00B66405" w:rsidRPr="0044156F" w:rsidRDefault="00784BF9" w:rsidP="0044156F">
            <w:pPr>
              <w:pStyle w:val="NoSpacing"/>
              <w:rPr>
                <w:lang w:val="ro-RO"/>
              </w:rPr>
            </w:pPr>
            <w:r w:rsidRPr="0044156F">
              <w:rPr>
                <w:lang w:val="ro-RO"/>
              </w:rPr>
              <w:t>S</w:t>
            </w:r>
            <w:r w:rsidR="00B66405" w:rsidRPr="0044156F">
              <w:rPr>
                <w:lang w:val="ro-RO"/>
              </w:rPr>
              <w:t xml:space="preserve">imboluri                            </w:t>
            </w:r>
          </w:p>
        </w:tc>
        <w:tc>
          <w:tcPr>
            <w:tcW w:w="6521" w:type="dxa"/>
          </w:tcPr>
          <w:p w:rsidR="00400263" w:rsidRPr="0044156F" w:rsidRDefault="00784BF9" w:rsidP="0044156F">
            <w:pPr>
              <w:pStyle w:val="NoSpacing"/>
              <w:rPr>
                <w:lang w:val="ro-RO"/>
              </w:rPr>
            </w:pPr>
            <w:r w:rsidRPr="0044156F">
              <w:rPr>
                <w:i/>
                <w:lang w:val="ro-RO"/>
              </w:rPr>
              <w:t>-</w:t>
            </w:r>
          </w:p>
        </w:tc>
      </w:tr>
      <w:tr w:rsidR="0096382F" w:rsidRPr="0044156F" w:rsidTr="007707AC">
        <w:tc>
          <w:tcPr>
            <w:tcW w:w="3402" w:type="dxa"/>
          </w:tcPr>
          <w:p w:rsidR="00784BF9" w:rsidRPr="0044156F" w:rsidRDefault="0096382F" w:rsidP="0044156F">
            <w:pPr>
              <w:pStyle w:val="NoSpacing"/>
              <w:rPr>
                <w:lang w:val="ro-RO"/>
              </w:rPr>
            </w:pPr>
            <w:r w:rsidRPr="0044156F">
              <w:rPr>
                <w:lang w:val="ro-RO"/>
              </w:rPr>
              <w:t xml:space="preserve">Fraze de risc (R) şi/sau </w:t>
            </w:r>
          </w:p>
          <w:p w:rsidR="0096382F" w:rsidRPr="0044156F" w:rsidRDefault="00784BF9" w:rsidP="0044156F">
            <w:pPr>
              <w:pStyle w:val="NoSpacing"/>
              <w:rPr>
                <w:lang w:val="ro-RO"/>
              </w:rPr>
            </w:pPr>
            <w:r w:rsidRPr="0044156F">
              <w:rPr>
                <w:lang w:val="ro-RO"/>
              </w:rPr>
              <w:t>F</w:t>
            </w:r>
            <w:r w:rsidR="0096382F" w:rsidRPr="0044156F">
              <w:rPr>
                <w:lang w:val="ro-RO"/>
              </w:rPr>
              <w:t xml:space="preserve">raze </w:t>
            </w:r>
            <w:r w:rsidRPr="0044156F">
              <w:rPr>
                <w:lang w:val="ro-RO"/>
              </w:rPr>
              <w:t>de pericol (</w:t>
            </w:r>
            <w:r w:rsidR="0096382F" w:rsidRPr="0044156F">
              <w:rPr>
                <w:lang w:val="ro-RO"/>
              </w:rPr>
              <w:t>H</w:t>
            </w:r>
            <w:r w:rsidRPr="0044156F">
              <w:rPr>
                <w:lang w:val="ro-RO"/>
              </w:rPr>
              <w:t>)</w:t>
            </w:r>
          </w:p>
        </w:tc>
        <w:tc>
          <w:tcPr>
            <w:tcW w:w="6521" w:type="dxa"/>
          </w:tcPr>
          <w:p w:rsidR="00565466" w:rsidRPr="0044156F" w:rsidRDefault="00500ECC" w:rsidP="0044156F">
            <w:pPr>
              <w:pStyle w:val="NoSpacing"/>
              <w:rPr>
                <w:lang w:val="ro-RO"/>
              </w:rPr>
            </w:pPr>
            <w:r>
              <w:rPr>
                <w:lang w:val="ro-RO"/>
              </w:rPr>
              <w:t>-</w:t>
            </w:r>
          </w:p>
        </w:tc>
      </w:tr>
      <w:tr w:rsidR="0096382F" w:rsidRPr="0044156F" w:rsidTr="007707AC">
        <w:tc>
          <w:tcPr>
            <w:tcW w:w="3402" w:type="dxa"/>
          </w:tcPr>
          <w:p w:rsidR="0096382F" w:rsidRPr="0044156F" w:rsidRDefault="00784BF9" w:rsidP="0044156F">
            <w:pPr>
              <w:pStyle w:val="NoSpacing"/>
              <w:rPr>
                <w:lang w:val="ro-RO"/>
              </w:rPr>
            </w:pPr>
            <w:r w:rsidRPr="0044156F">
              <w:rPr>
                <w:lang w:val="ro-RO"/>
              </w:rPr>
              <w:t>Fraze de prudenţă (S) şi/sau F</w:t>
            </w:r>
            <w:r w:rsidR="0096382F" w:rsidRPr="0044156F">
              <w:rPr>
                <w:lang w:val="ro-RO"/>
              </w:rPr>
              <w:t xml:space="preserve">raze </w:t>
            </w:r>
            <w:r w:rsidRPr="0044156F">
              <w:rPr>
                <w:lang w:val="ro-RO"/>
              </w:rPr>
              <w:t>prudenţă de(</w:t>
            </w:r>
            <w:r w:rsidR="0096382F" w:rsidRPr="0044156F">
              <w:rPr>
                <w:lang w:val="ro-RO"/>
              </w:rPr>
              <w:t>P</w:t>
            </w:r>
            <w:r w:rsidRPr="0044156F">
              <w:rPr>
                <w:lang w:val="ro-RO"/>
              </w:rPr>
              <w:t>)</w:t>
            </w:r>
          </w:p>
        </w:tc>
        <w:tc>
          <w:tcPr>
            <w:tcW w:w="6521" w:type="dxa"/>
          </w:tcPr>
          <w:p w:rsidR="00784BF9" w:rsidRPr="0044156F" w:rsidRDefault="00784BF9" w:rsidP="0044156F">
            <w:pPr>
              <w:pStyle w:val="NoSpacing"/>
              <w:rPr>
                <w:lang w:val="ro-RO"/>
              </w:rPr>
            </w:pPr>
            <w:r w:rsidRPr="0044156F">
              <w:rPr>
                <w:lang w:val="ro-RO"/>
              </w:rPr>
              <w:t>S1+2 - A se păstra sub cheie ;a nu se lăsa la îndemâna copiilor;</w:t>
            </w:r>
          </w:p>
          <w:p w:rsidR="00784BF9" w:rsidRPr="0044156F" w:rsidRDefault="00784BF9" w:rsidP="0044156F">
            <w:pPr>
              <w:pStyle w:val="NoSpacing"/>
              <w:rPr>
                <w:lang w:val="ro-RO"/>
              </w:rPr>
            </w:pPr>
            <w:r w:rsidRPr="0044156F">
              <w:rPr>
                <w:lang w:val="ro-RO"/>
              </w:rPr>
              <w:t>S13 – A se păstra departe de alimente, băuturi și hrană pentru animale</w:t>
            </w:r>
          </w:p>
          <w:p w:rsidR="00784BF9" w:rsidRPr="0044156F" w:rsidRDefault="00784BF9" w:rsidP="0044156F">
            <w:pPr>
              <w:pStyle w:val="NoSpacing"/>
              <w:rPr>
                <w:lang w:val="ro-RO"/>
              </w:rPr>
            </w:pPr>
            <w:r w:rsidRPr="0044156F">
              <w:rPr>
                <w:lang w:val="ro-RO"/>
              </w:rPr>
              <w:t>S20+21- Este interzis consumul de alimente și băuturi, precum și fumatul în timpul utilizării</w:t>
            </w:r>
          </w:p>
          <w:p w:rsidR="00784BF9" w:rsidRPr="0044156F" w:rsidRDefault="00784BF9" w:rsidP="0044156F">
            <w:pPr>
              <w:pStyle w:val="NoSpacing"/>
              <w:rPr>
                <w:lang w:val="ro-RO"/>
              </w:rPr>
            </w:pPr>
            <w:r w:rsidRPr="0044156F">
              <w:rPr>
                <w:lang w:val="ro-RO"/>
              </w:rPr>
              <w:t>S24- A se evita contactul cu pielea</w:t>
            </w:r>
          </w:p>
          <w:p w:rsidR="00784BF9" w:rsidRPr="0044156F" w:rsidRDefault="00784BF9" w:rsidP="0044156F">
            <w:pPr>
              <w:pStyle w:val="NoSpacing"/>
              <w:rPr>
                <w:lang w:val="ro-RO"/>
              </w:rPr>
            </w:pPr>
            <w:r w:rsidRPr="0044156F">
              <w:rPr>
                <w:lang w:val="ro-RO"/>
              </w:rPr>
              <w:t>S37-</w:t>
            </w:r>
            <w:r w:rsidRPr="0044156F">
              <w:t xml:space="preserve"> </w:t>
            </w:r>
            <w:r w:rsidRPr="0044156F">
              <w:rPr>
                <w:lang w:val="ro-RO"/>
              </w:rPr>
              <w:t>A se purta mănuși de protecție corespunzătoare</w:t>
            </w:r>
          </w:p>
          <w:p w:rsidR="00784BF9" w:rsidRPr="0044156F" w:rsidRDefault="00784BF9" w:rsidP="0044156F">
            <w:pPr>
              <w:pStyle w:val="NoSpacing"/>
              <w:rPr>
                <w:lang w:val="ro-RO"/>
              </w:rPr>
            </w:pPr>
            <w:r w:rsidRPr="0044156F">
              <w:rPr>
                <w:lang w:val="ro-RO"/>
              </w:rPr>
              <w:t>S46- În caz de înghiţire, a se consulta imediat medicul şi a i se arăta ambalajul (recipientul) sau eticheta</w:t>
            </w:r>
          </w:p>
          <w:p w:rsidR="00565466" w:rsidRPr="0044156F" w:rsidRDefault="00784BF9" w:rsidP="0044156F">
            <w:pPr>
              <w:pStyle w:val="NoSpacing"/>
              <w:rPr>
                <w:lang w:val="ro-RO"/>
              </w:rPr>
            </w:pPr>
            <w:r w:rsidRPr="0044156F">
              <w:rPr>
                <w:lang w:val="ro-RO"/>
              </w:rPr>
              <w:t>S61-</w:t>
            </w:r>
            <w:r w:rsidRPr="0044156F">
              <w:t xml:space="preserve"> </w:t>
            </w:r>
            <w:r w:rsidRPr="0044156F">
              <w:rPr>
                <w:lang w:val="ro-RO"/>
              </w:rPr>
              <w:t>A se evita dispersarea în mediu. A se consulta instrucțiunile speciale/fișa tehnică de securitate.</w:t>
            </w:r>
          </w:p>
          <w:p w:rsidR="00784BF9" w:rsidRPr="0044156F" w:rsidRDefault="00784BF9" w:rsidP="0044156F">
            <w:pPr>
              <w:pStyle w:val="NoSpacing"/>
              <w:rPr>
                <w:iCs/>
                <w:lang w:val="ro-RO"/>
              </w:rPr>
            </w:pPr>
            <w:r w:rsidRPr="0044156F">
              <w:rPr>
                <w:iCs/>
                <w:lang w:val="ro-RO"/>
              </w:rPr>
              <w:t>P102-</w:t>
            </w:r>
            <w:r w:rsidRPr="0044156F">
              <w:t xml:space="preserve"> </w:t>
            </w:r>
            <w:r w:rsidRPr="0044156F">
              <w:rPr>
                <w:iCs/>
                <w:lang w:val="ro-RO"/>
              </w:rPr>
              <w:t>A nu se lăsa la îndemâna copiilor.</w:t>
            </w:r>
          </w:p>
          <w:p w:rsidR="00784BF9" w:rsidRPr="0044156F" w:rsidRDefault="00784BF9" w:rsidP="0044156F">
            <w:pPr>
              <w:pStyle w:val="NoSpacing"/>
              <w:rPr>
                <w:iCs/>
                <w:lang w:val="ro-RO"/>
              </w:rPr>
            </w:pPr>
            <w:r w:rsidRPr="0044156F">
              <w:rPr>
                <w:iCs/>
                <w:lang w:val="ro-RO"/>
              </w:rPr>
              <w:t>P103-</w:t>
            </w:r>
            <w:r w:rsidRPr="0044156F">
              <w:t xml:space="preserve"> </w:t>
            </w:r>
            <w:r w:rsidRPr="0044156F">
              <w:rPr>
                <w:iCs/>
                <w:lang w:val="ro-RO"/>
              </w:rPr>
              <w:t>Citiţi eticheta înainte de utilizare.</w:t>
            </w:r>
          </w:p>
          <w:p w:rsidR="00784BF9" w:rsidRPr="0044156F" w:rsidRDefault="00784BF9" w:rsidP="0044156F">
            <w:pPr>
              <w:pStyle w:val="NoSpacing"/>
              <w:rPr>
                <w:iCs/>
                <w:lang w:val="ro-RO"/>
              </w:rPr>
            </w:pPr>
            <w:r w:rsidRPr="0044156F">
              <w:rPr>
                <w:iCs/>
                <w:lang w:val="ro-RO"/>
              </w:rPr>
              <w:t>P270-</w:t>
            </w:r>
            <w:r w:rsidRPr="0044156F">
              <w:t xml:space="preserve"> </w:t>
            </w:r>
            <w:r w:rsidRPr="0044156F">
              <w:rPr>
                <w:iCs/>
                <w:lang w:val="ro-RO"/>
              </w:rPr>
              <w:t>A nu mânca, bea sau fuma în timpul utilizării produsului.</w:t>
            </w:r>
          </w:p>
          <w:p w:rsidR="00784BF9" w:rsidRPr="0044156F" w:rsidRDefault="00784BF9" w:rsidP="0044156F">
            <w:pPr>
              <w:pStyle w:val="NoSpacing"/>
              <w:rPr>
                <w:iCs/>
                <w:lang w:val="ro-RO"/>
              </w:rPr>
            </w:pPr>
            <w:r w:rsidRPr="0044156F">
              <w:rPr>
                <w:iCs/>
                <w:lang w:val="ro-RO"/>
              </w:rPr>
              <w:t>P273-</w:t>
            </w:r>
            <w:r w:rsidRPr="0044156F">
              <w:t xml:space="preserve"> </w:t>
            </w:r>
            <w:r w:rsidRPr="0044156F">
              <w:rPr>
                <w:iCs/>
                <w:lang w:val="ro-RO"/>
              </w:rPr>
              <w:t>Evitați dispersarea în mediu</w:t>
            </w:r>
          </w:p>
          <w:p w:rsidR="00784BF9" w:rsidRPr="0044156F" w:rsidRDefault="00784BF9" w:rsidP="0044156F">
            <w:pPr>
              <w:pStyle w:val="NoSpacing"/>
              <w:rPr>
                <w:iCs/>
                <w:lang w:val="ro-RO"/>
              </w:rPr>
            </w:pPr>
            <w:r w:rsidRPr="0044156F">
              <w:rPr>
                <w:iCs/>
                <w:lang w:val="ro-RO"/>
              </w:rPr>
              <w:t>P301+310-</w:t>
            </w:r>
            <w:r w:rsidRPr="0044156F">
              <w:t xml:space="preserve"> </w:t>
            </w:r>
            <w:r w:rsidRPr="0044156F">
              <w:rPr>
                <w:iCs/>
                <w:lang w:val="ro-RO"/>
              </w:rPr>
              <w:t>ÎN CAZ DE ÎNGHIŢIRE: sunaţi imediat la un CENTRU DE INFORMARE TOXICOLOGICĂ sau un medic.</w:t>
            </w:r>
          </w:p>
          <w:p w:rsidR="00784BF9" w:rsidRPr="0044156F" w:rsidRDefault="00784BF9" w:rsidP="0044156F">
            <w:pPr>
              <w:pStyle w:val="NoSpacing"/>
              <w:rPr>
                <w:iCs/>
                <w:lang w:val="ro-RO"/>
              </w:rPr>
            </w:pPr>
            <w:r w:rsidRPr="0044156F">
              <w:rPr>
                <w:iCs/>
                <w:lang w:val="ro-RO"/>
              </w:rPr>
              <w:t>P401-A se depozita sub cheie</w:t>
            </w:r>
          </w:p>
          <w:p w:rsidR="00784BF9" w:rsidRPr="0044156F" w:rsidRDefault="00784BF9" w:rsidP="0044156F">
            <w:pPr>
              <w:pStyle w:val="NoSpacing"/>
              <w:rPr>
                <w:lang w:val="ro-RO"/>
              </w:rPr>
            </w:pPr>
            <w:r w:rsidRPr="0044156F">
              <w:rPr>
                <w:iCs/>
                <w:lang w:val="ro-RO"/>
              </w:rPr>
              <w:lastRenderedPageBreak/>
              <w:t>P501-</w:t>
            </w:r>
            <w:r w:rsidRPr="0044156F">
              <w:t xml:space="preserve"> </w:t>
            </w:r>
            <w:r w:rsidRPr="0044156F">
              <w:rPr>
                <w:iCs/>
                <w:lang w:val="ro-RO"/>
              </w:rPr>
              <w:t>Eliminați conținutul/recipientul prin incinerare</w:t>
            </w:r>
          </w:p>
        </w:tc>
      </w:tr>
      <w:tr w:rsidR="00784BF9" w:rsidRPr="0044156F" w:rsidTr="007707AC">
        <w:tc>
          <w:tcPr>
            <w:tcW w:w="3402" w:type="dxa"/>
          </w:tcPr>
          <w:p w:rsidR="00784BF9" w:rsidRPr="0044156F" w:rsidRDefault="00784BF9" w:rsidP="0044156F">
            <w:pPr>
              <w:pStyle w:val="NoSpacing"/>
              <w:rPr>
                <w:lang w:val="ro-RO"/>
              </w:rPr>
            </w:pPr>
            <w:r w:rsidRPr="0044156F">
              <w:rPr>
                <w:lang w:val="ro-RO"/>
              </w:rPr>
              <w:lastRenderedPageBreak/>
              <w:t>Pictograme</w:t>
            </w:r>
          </w:p>
        </w:tc>
        <w:tc>
          <w:tcPr>
            <w:tcW w:w="6521" w:type="dxa"/>
          </w:tcPr>
          <w:p w:rsidR="00784BF9" w:rsidRPr="0044156F" w:rsidRDefault="00784BF9" w:rsidP="0044156F">
            <w:pPr>
              <w:pStyle w:val="NoSpacing"/>
              <w:rPr>
                <w:lang w:val="ro-RO"/>
              </w:rPr>
            </w:pPr>
            <w:r w:rsidRPr="0044156F">
              <w:rPr>
                <w:lang w:val="ro-RO"/>
              </w:rPr>
              <w:t>-</w:t>
            </w:r>
          </w:p>
        </w:tc>
      </w:tr>
    </w:tbl>
    <w:p w:rsidR="00500ECC" w:rsidRDefault="00500ECC" w:rsidP="00500ECC">
      <w:pPr>
        <w:ind w:left="1080"/>
        <w:rPr>
          <w:b/>
          <w:lang w:val="ro-RO"/>
        </w:rPr>
      </w:pPr>
    </w:p>
    <w:p w:rsidR="00B66405" w:rsidRPr="0044156F" w:rsidRDefault="00B66405" w:rsidP="0044156F">
      <w:pPr>
        <w:numPr>
          <w:ilvl w:val="0"/>
          <w:numId w:val="10"/>
        </w:numPr>
        <w:ind w:hanging="1080"/>
        <w:rPr>
          <w:b/>
          <w:lang w:val="ro-RO"/>
        </w:rPr>
      </w:pPr>
      <w:r w:rsidRPr="0044156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B66405" w:rsidP="0044156F">
            <w:pPr>
              <w:pStyle w:val="NoSpacing"/>
              <w:rPr>
                <w:lang w:val="ro-RO"/>
              </w:rPr>
            </w:pPr>
            <w:r w:rsidRPr="0044156F">
              <w:rPr>
                <w:lang w:val="ro-RO"/>
              </w:rPr>
              <w:t>AMBALAREA PRODUSULUI</w:t>
            </w:r>
          </w:p>
          <w:p w:rsidR="007707AC" w:rsidRPr="00500ECC" w:rsidRDefault="007707AC" w:rsidP="0044156F">
            <w:pPr>
              <w:pStyle w:val="NoSpacing"/>
              <w:numPr>
                <w:ilvl w:val="0"/>
                <w:numId w:val="5"/>
              </w:numPr>
              <w:rPr>
                <w:u w:val="single"/>
                <w:lang w:val="ro-RO"/>
              </w:rPr>
            </w:pPr>
            <w:r w:rsidRPr="00500ECC">
              <w:rPr>
                <w:u w:val="single"/>
                <w:lang w:val="ro-RO"/>
              </w:rPr>
              <w:t>Utilizatori non-profesionali</w:t>
            </w:r>
            <w:r w:rsidRPr="00500ECC">
              <w:rPr>
                <w:lang w:val="ro-RO"/>
              </w:rPr>
              <w:t xml:space="preserve"> -</w:t>
            </w:r>
            <w:r w:rsidRPr="00500ECC">
              <w:rPr>
                <w:lang w:val="it-IT"/>
              </w:rPr>
              <w:t xml:space="preserve"> </w:t>
            </w:r>
            <w:r w:rsidR="00ED715D" w:rsidRPr="00500ECC">
              <w:rPr>
                <w:lang w:val="it-IT"/>
              </w:rPr>
              <w:t>100g,</w:t>
            </w:r>
            <w:r w:rsidR="007922C3">
              <w:rPr>
                <w:lang w:val="it-IT"/>
              </w:rPr>
              <w:t xml:space="preserve"> </w:t>
            </w:r>
            <w:r w:rsidR="00ED715D" w:rsidRPr="00500ECC">
              <w:rPr>
                <w:lang w:val="it-IT"/>
              </w:rPr>
              <w:t>150g,</w:t>
            </w:r>
            <w:r w:rsidR="007922C3">
              <w:rPr>
                <w:lang w:val="it-IT"/>
              </w:rPr>
              <w:t xml:space="preserve"> </w:t>
            </w:r>
            <w:r w:rsidR="00ED715D" w:rsidRPr="00500ECC">
              <w:rPr>
                <w:lang w:val="it-IT"/>
              </w:rPr>
              <w:t>200g,</w:t>
            </w:r>
            <w:r w:rsidR="007922C3">
              <w:rPr>
                <w:lang w:val="it-IT"/>
              </w:rPr>
              <w:t xml:space="preserve"> 250g, </w:t>
            </w:r>
            <w:r w:rsidR="00ED715D" w:rsidRPr="00500ECC">
              <w:rPr>
                <w:lang w:val="it-IT"/>
              </w:rPr>
              <w:t>300g,</w:t>
            </w:r>
            <w:r w:rsidR="007922C3">
              <w:rPr>
                <w:lang w:val="it-IT"/>
              </w:rPr>
              <w:t xml:space="preserve"> </w:t>
            </w:r>
            <w:r w:rsidR="00ED715D" w:rsidRPr="00500ECC">
              <w:rPr>
                <w:lang w:val="it-IT"/>
              </w:rPr>
              <w:t>450g,</w:t>
            </w:r>
            <w:r w:rsidR="007922C3">
              <w:rPr>
                <w:lang w:val="it-IT"/>
              </w:rPr>
              <w:t xml:space="preserve"> 500g (</w:t>
            </w:r>
            <w:r w:rsidR="00ED715D" w:rsidRPr="00500ECC">
              <w:rPr>
                <w:lang w:val="it-IT"/>
              </w:rPr>
              <w:t>contin</w:t>
            </w:r>
            <w:r w:rsidR="007922C3">
              <w:rPr>
                <w:lang w:val="it-IT"/>
              </w:rPr>
              <w:t xml:space="preserve">and momeala rodenticida de </w:t>
            </w:r>
            <w:r w:rsidR="00ED715D" w:rsidRPr="00500ECC">
              <w:rPr>
                <w:lang w:val="it-IT"/>
              </w:rPr>
              <w:t>10</w:t>
            </w:r>
            <w:r w:rsidR="007922C3">
              <w:rPr>
                <w:lang w:val="it-IT"/>
              </w:rPr>
              <w:t xml:space="preserve">g, </w:t>
            </w:r>
            <w:r w:rsidR="00ED715D" w:rsidRPr="00500ECC">
              <w:rPr>
                <w:lang w:val="it-IT"/>
              </w:rPr>
              <w:t>15</w:t>
            </w:r>
            <w:r w:rsidR="007922C3">
              <w:rPr>
                <w:lang w:val="it-IT"/>
              </w:rPr>
              <w:t xml:space="preserve">g, </w:t>
            </w:r>
            <w:r w:rsidR="00ED715D" w:rsidRPr="00500ECC">
              <w:rPr>
                <w:lang w:val="it-IT"/>
              </w:rPr>
              <w:t>20</w:t>
            </w:r>
            <w:r w:rsidR="007922C3">
              <w:rPr>
                <w:lang w:val="it-IT"/>
              </w:rPr>
              <w:t>g, 2</w:t>
            </w:r>
            <w:r w:rsidR="00ED715D" w:rsidRPr="00500ECC">
              <w:rPr>
                <w:lang w:val="it-IT"/>
              </w:rPr>
              <w:t>5</w:t>
            </w:r>
            <w:r w:rsidR="007922C3">
              <w:rPr>
                <w:lang w:val="it-IT"/>
              </w:rPr>
              <w:t xml:space="preserve">g, </w:t>
            </w:r>
            <w:r w:rsidR="00ED715D" w:rsidRPr="00500ECC">
              <w:rPr>
                <w:lang w:val="it-IT"/>
              </w:rPr>
              <w:t>30</w:t>
            </w:r>
            <w:r w:rsidR="007922C3">
              <w:rPr>
                <w:lang w:val="it-IT"/>
              </w:rPr>
              <w:t xml:space="preserve">g) si containere sigilate continand </w:t>
            </w:r>
            <w:r w:rsidR="00ED715D" w:rsidRPr="00500ECC">
              <w:rPr>
                <w:lang w:val="it-IT"/>
              </w:rPr>
              <w:t>50g</w:t>
            </w:r>
            <w:r w:rsidR="007922C3">
              <w:rPr>
                <w:lang w:val="it-IT"/>
              </w:rPr>
              <w:t xml:space="preserve"> de momeala rodenticida</w:t>
            </w:r>
            <w:r w:rsidR="00ED715D" w:rsidRPr="00500ECC">
              <w:rPr>
                <w:lang w:val="it-IT"/>
              </w:rPr>
              <w:t>.</w:t>
            </w:r>
          </w:p>
          <w:p w:rsidR="00ED715D" w:rsidRPr="00500ECC" w:rsidRDefault="007707AC" w:rsidP="0044156F">
            <w:pPr>
              <w:pStyle w:val="NoSpacing"/>
              <w:numPr>
                <w:ilvl w:val="0"/>
                <w:numId w:val="5"/>
              </w:numPr>
              <w:rPr>
                <w:lang w:val="ro-RO"/>
              </w:rPr>
            </w:pPr>
            <w:r w:rsidRPr="00500ECC">
              <w:rPr>
                <w:u w:val="single"/>
                <w:lang w:val="ro-RO"/>
              </w:rPr>
              <w:t>Utilizatori profesionali</w:t>
            </w:r>
            <w:r w:rsidRPr="00500ECC">
              <w:rPr>
                <w:lang w:val="ro-RO"/>
              </w:rPr>
              <w:t xml:space="preserve"> </w:t>
            </w:r>
            <w:r w:rsidR="00ED715D" w:rsidRPr="00500ECC">
              <w:rPr>
                <w:lang w:val="ro-RO"/>
              </w:rPr>
              <w:t>–</w:t>
            </w:r>
            <w:r w:rsidRPr="00500ECC">
              <w:rPr>
                <w:lang w:val="it-IT"/>
              </w:rPr>
              <w:t xml:space="preserve"> </w:t>
            </w:r>
            <w:r w:rsidR="00ED715D" w:rsidRPr="00500ECC">
              <w:rPr>
                <w:lang w:val="it-IT"/>
              </w:rPr>
              <w:t>0,50</w:t>
            </w:r>
            <w:r w:rsidR="007922C3">
              <w:rPr>
                <w:lang w:val="it-IT"/>
              </w:rPr>
              <w:t xml:space="preserve">kg, </w:t>
            </w:r>
            <w:r w:rsidR="00ED715D" w:rsidRPr="00500ECC">
              <w:rPr>
                <w:lang w:val="it-IT"/>
              </w:rPr>
              <w:t>0,6</w:t>
            </w:r>
            <w:r w:rsidR="007922C3">
              <w:rPr>
                <w:lang w:val="it-IT"/>
              </w:rPr>
              <w:t xml:space="preserve">kg, </w:t>
            </w:r>
            <w:r w:rsidR="00ED715D" w:rsidRPr="00500ECC">
              <w:rPr>
                <w:lang w:val="it-IT"/>
              </w:rPr>
              <w:t>0,75</w:t>
            </w:r>
            <w:r w:rsidR="007922C3">
              <w:rPr>
                <w:lang w:val="it-IT"/>
              </w:rPr>
              <w:t xml:space="preserve">kg, </w:t>
            </w:r>
            <w:r w:rsidR="00ED715D" w:rsidRPr="00500ECC">
              <w:rPr>
                <w:lang w:val="it-IT"/>
              </w:rPr>
              <w:t>1</w:t>
            </w:r>
            <w:r w:rsidR="007922C3">
              <w:rPr>
                <w:lang w:val="it-IT"/>
              </w:rPr>
              <w:t>kg</w:t>
            </w:r>
            <w:r w:rsidR="007922C3">
              <w:rPr>
                <w:lang w:val="it-IT"/>
              </w:rPr>
              <w:t>,</w:t>
            </w:r>
            <w:r w:rsidR="007922C3" w:rsidRPr="00500ECC">
              <w:rPr>
                <w:lang w:val="it-IT"/>
              </w:rPr>
              <w:t xml:space="preserve"> </w:t>
            </w:r>
            <w:r w:rsidR="00ED715D" w:rsidRPr="00500ECC">
              <w:rPr>
                <w:lang w:val="it-IT"/>
              </w:rPr>
              <w:t>2</w:t>
            </w:r>
            <w:r w:rsidR="007922C3">
              <w:rPr>
                <w:lang w:val="it-IT"/>
              </w:rPr>
              <w:t>kg</w:t>
            </w:r>
            <w:r w:rsidR="007922C3">
              <w:rPr>
                <w:lang w:val="it-IT"/>
              </w:rPr>
              <w:t>,</w:t>
            </w:r>
            <w:r w:rsidR="007922C3" w:rsidRPr="00500ECC">
              <w:rPr>
                <w:lang w:val="it-IT"/>
              </w:rPr>
              <w:t xml:space="preserve"> </w:t>
            </w:r>
            <w:r w:rsidR="00ED715D" w:rsidRPr="00500ECC">
              <w:rPr>
                <w:lang w:val="it-IT"/>
              </w:rPr>
              <w:t>3</w:t>
            </w:r>
            <w:r w:rsidR="007922C3">
              <w:rPr>
                <w:lang w:val="it-IT"/>
              </w:rPr>
              <w:t>kg</w:t>
            </w:r>
            <w:r w:rsidR="007922C3">
              <w:rPr>
                <w:lang w:val="it-IT"/>
              </w:rPr>
              <w:t>,</w:t>
            </w:r>
            <w:r w:rsidR="007922C3" w:rsidRPr="00500ECC">
              <w:rPr>
                <w:lang w:val="it-IT"/>
              </w:rPr>
              <w:t xml:space="preserve"> </w:t>
            </w:r>
            <w:r w:rsidR="00ED715D" w:rsidRPr="00500ECC">
              <w:rPr>
                <w:lang w:val="it-IT"/>
              </w:rPr>
              <w:t>5</w:t>
            </w:r>
            <w:r w:rsidR="007922C3">
              <w:rPr>
                <w:lang w:val="it-IT"/>
              </w:rPr>
              <w:t>kg</w:t>
            </w:r>
            <w:r w:rsidR="007922C3">
              <w:rPr>
                <w:lang w:val="it-IT"/>
              </w:rPr>
              <w:t>,</w:t>
            </w:r>
            <w:r w:rsidR="007922C3" w:rsidRPr="00500ECC">
              <w:rPr>
                <w:lang w:val="it-IT"/>
              </w:rPr>
              <w:t xml:space="preserve"> </w:t>
            </w:r>
            <w:r w:rsidR="00ED715D" w:rsidRPr="00500ECC">
              <w:rPr>
                <w:lang w:val="it-IT"/>
              </w:rPr>
              <w:t>10</w:t>
            </w:r>
            <w:r w:rsidR="007922C3">
              <w:rPr>
                <w:lang w:val="it-IT"/>
              </w:rPr>
              <w:t>kg</w:t>
            </w:r>
            <w:r w:rsidR="007922C3">
              <w:rPr>
                <w:lang w:val="it-IT"/>
              </w:rPr>
              <w:t xml:space="preserve">, </w:t>
            </w:r>
            <w:r w:rsidR="00ED715D" w:rsidRPr="00500ECC">
              <w:rPr>
                <w:lang w:val="it-IT"/>
              </w:rPr>
              <w:t>15</w:t>
            </w:r>
            <w:r w:rsidR="007922C3">
              <w:rPr>
                <w:lang w:val="it-IT"/>
              </w:rPr>
              <w:t>kg</w:t>
            </w:r>
            <w:r w:rsidR="007922C3">
              <w:rPr>
                <w:lang w:val="it-IT"/>
              </w:rPr>
              <w:t>,</w:t>
            </w:r>
            <w:r w:rsidR="007922C3" w:rsidRPr="00500ECC">
              <w:rPr>
                <w:lang w:val="it-IT"/>
              </w:rPr>
              <w:t xml:space="preserve"> </w:t>
            </w:r>
            <w:r w:rsidR="00ED715D" w:rsidRPr="00500ECC">
              <w:rPr>
                <w:lang w:val="it-IT"/>
              </w:rPr>
              <w:t>20kg</w:t>
            </w:r>
            <w:r w:rsidR="00051CEF">
              <w:rPr>
                <w:lang w:val="it-IT"/>
              </w:rPr>
              <w:t xml:space="preserve"> (</w:t>
            </w:r>
            <w:r w:rsidR="00ED715D" w:rsidRPr="00500ECC">
              <w:rPr>
                <w:lang w:val="it-IT"/>
              </w:rPr>
              <w:t>contin</w:t>
            </w:r>
            <w:r w:rsidR="00051CEF">
              <w:rPr>
                <w:lang w:val="it-IT"/>
              </w:rPr>
              <w:t xml:space="preserve">and momeala rodenticida de </w:t>
            </w:r>
            <w:r w:rsidR="00ED715D" w:rsidRPr="00500ECC">
              <w:rPr>
                <w:lang w:val="it-IT"/>
              </w:rPr>
              <w:t>10</w:t>
            </w:r>
            <w:r w:rsidR="00051CEF">
              <w:rPr>
                <w:lang w:val="it-IT"/>
              </w:rPr>
              <w:t xml:space="preserve">g, </w:t>
            </w:r>
            <w:r w:rsidR="00ED715D" w:rsidRPr="00500ECC">
              <w:rPr>
                <w:lang w:val="it-IT"/>
              </w:rPr>
              <w:t>15</w:t>
            </w:r>
            <w:r w:rsidR="00051CEF">
              <w:rPr>
                <w:lang w:val="it-IT"/>
              </w:rPr>
              <w:t xml:space="preserve">g, </w:t>
            </w:r>
            <w:r w:rsidR="00ED715D" w:rsidRPr="00500ECC">
              <w:rPr>
                <w:lang w:val="it-IT"/>
              </w:rPr>
              <w:t>20</w:t>
            </w:r>
            <w:r w:rsidR="00051CEF">
              <w:rPr>
                <w:lang w:val="it-IT"/>
              </w:rPr>
              <w:t xml:space="preserve">g, </w:t>
            </w:r>
            <w:r w:rsidR="00ED715D" w:rsidRPr="00500ECC">
              <w:rPr>
                <w:lang w:val="it-IT"/>
              </w:rPr>
              <w:t>25</w:t>
            </w:r>
            <w:r w:rsidR="00051CEF">
              <w:rPr>
                <w:lang w:val="it-IT"/>
              </w:rPr>
              <w:t xml:space="preserve">g, </w:t>
            </w:r>
            <w:r w:rsidR="00ED715D" w:rsidRPr="00500ECC">
              <w:rPr>
                <w:lang w:val="it-IT"/>
              </w:rPr>
              <w:t>30</w:t>
            </w:r>
            <w:r w:rsidR="00051CEF">
              <w:rPr>
                <w:lang w:val="it-IT"/>
              </w:rPr>
              <w:t xml:space="preserve">g, </w:t>
            </w:r>
            <w:r w:rsidR="00ED715D" w:rsidRPr="00500ECC">
              <w:rPr>
                <w:lang w:val="it-IT"/>
              </w:rPr>
              <w:t>35</w:t>
            </w:r>
            <w:r w:rsidR="00051CEF">
              <w:rPr>
                <w:lang w:val="it-IT"/>
              </w:rPr>
              <w:t xml:space="preserve">g, </w:t>
            </w:r>
            <w:r w:rsidR="00ED715D" w:rsidRPr="00500ECC">
              <w:rPr>
                <w:lang w:val="it-IT"/>
              </w:rPr>
              <w:t>50</w:t>
            </w:r>
            <w:r w:rsidR="00051CEF">
              <w:rPr>
                <w:lang w:val="it-IT"/>
              </w:rPr>
              <w:t xml:space="preserve">g, </w:t>
            </w:r>
            <w:r w:rsidR="00ED715D" w:rsidRPr="00500ECC">
              <w:rPr>
                <w:lang w:val="it-IT"/>
              </w:rPr>
              <w:t>75</w:t>
            </w:r>
            <w:r w:rsidR="00051CEF">
              <w:rPr>
                <w:lang w:val="it-IT"/>
              </w:rPr>
              <w:t xml:space="preserve">g, </w:t>
            </w:r>
            <w:r w:rsidR="00ED715D" w:rsidRPr="00500ECC">
              <w:rPr>
                <w:lang w:val="it-IT"/>
              </w:rPr>
              <w:t>80</w:t>
            </w:r>
            <w:r w:rsidR="00051CEF">
              <w:rPr>
                <w:lang w:val="it-IT"/>
              </w:rPr>
              <w:t xml:space="preserve">g, </w:t>
            </w:r>
            <w:r w:rsidR="00ED715D" w:rsidRPr="00500ECC">
              <w:rPr>
                <w:lang w:val="it-IT"/>
              </w:rPr>
              <w:t>100</w:t>
            </w:r>
            <w:r w:rsidR="00051CEF">
              <w:rPr>
                <w:lang w:val="it-IT"/>
              </w:rPr>
              <w:t xml:space="preserve">g, </w:t>
            </w:r>
            <w:r w:rsidR="00ED715D" w:rsidRPr="00500ECC">
              <w:rPr>
                <w:lang w:val="it-IT"/>
              </w:rPr>
              <w:t>120</w:t>
            </w:r>
            <w:r w:rsidR="00051CEF">
              <w:rPr>
                <w:lang w:val="it-IT"/>
              </w:rPr>
              <w:t xml:space="preserve">g, </w:t>
            </w:r>
            <w:r w:rsidR="00ED715D" w:rsidRPr="00500ECC">
              <w:rPr>
                <w:lang w:val="it-IT"/>
              </w:rPr>
              <w:t>150</w:t>
            </w:r>
            <w:r w:rsidR="00051CEF">
              <w:rPr>
                <w:lang w:val="it-IT"/>
              </w:rPr>
              <w:t xml:space="preserve">g, </w:t>
            </w:r>
            <w:r w:rsidR="00ED715D" w:rsidRPr="00500ECC">
              <w:rPr>
                <w:lang w:val="it-IT"/>
              </w:rPr>
              <w:t>200g</w:t>
            </w:r>
            <w:r w:rsidR="00051CEF">
              <w:rPr>
                <w:lang w:val="it-IT"/>
              </w:rPr>
              <w:t>)</w:t>
            </w:r>
            <w:r w:rsidR="00ED715D" w:rsidRPr="00500ECC">
              <w:rPr>
                <w:lang w:val="it-IT"/>
              </w:rPr>
              <w:t>.</w:t>
            </w:r>
          </w:p>
          <w:p w:rsidR="00B66405" w:rsidRPr="0044156F" w:rsidRDefault="00B66405" w:rsidP="00051CEF">
            <w:pPr>
              <w:pStyle w:val="NoSpacing"/>
              <w:numPr>
                <w:ilvl w:val="0"/>
                <w:numId w:val="5"/>
              </w:numPr>
              <w:rPr>
                <w:lang w:val="ro-RO"/>
              </w:rPr>
            </w:pPr>
            <w:r w:rsidRPr="0044156F">
              <w:rPr>
                <w:u w:val="single"/>
                <w:lang w:val="ro-RO"/>
              </w:rPr>
              <w:t>Caracterist</w:t>
            </w:r>
            <w:r w:rsidR="003711FA" w:rsidRPr="0044156F">
              <w:rPr>
                <w:u w:val="single"/>
                <w:lang w:val="ro-RO"/>
              </w:rPr>
              <w:t>ici specifice legate de sigurant</w:t>
            </w:r>
            <w:r w:rsidRPr="0044156F">
              <w:rPr>
                <w:u w:val="single"/>
                <w:lang w:val="ro-RO"/>
              </w:rPr>
              <w:t>ă</w:t>
            </w:r>
            <w:r w:rsidR="00111DB4" w:rsidRPr="0044156F">
              <w:rPr>
                <w:lang w:val="ro-RO"/>
              </w:rPr>
              <w:t>:</w:t>
            </w:r>
            <w:r w:rsidR="00D070A8" w:rsidRPr="0044156F">
              <w:rPr>
                <w:lang w:val="ro-RO"/>
              </w:rPr>
              <w:t xml:space="preserve"> neprecizat</w:t>
            </w:r>
            <w:r w:rsidR="00D7612E" w:rsidRPr="0044156F">
              <w:rPr>
                <w:lang w:val="ro-RO"/>
              </w:rPr>
              <w:t>. Ambalajul trebuie sa poarte inscriptiile obligatorii privind siguranta utilizatorului,</w:t>
            </w:r>
            <w:r w:rsidR="00051CEF">
              <w:rPr>
                <w:lang w:val="ro-RO"/>
              </w:rPr>
              <w:t xml:space="preserve"> </w:t>
            </w:r>
            <w:r w:rsidR="00D7612E" w:rsidRPr="0044156F">
              <w:rPr>
                <w:lang w:val="ro-RO"/>
              </w:rPr>
              <w:t>cuprinsa in eticheta produsului conform H.G. 937/2010 privind  clasificarea,</w:t>
            </w:r>
            <w:r w:rsidR="00051CEF">
              <w:rPr>
                <w:lang w:val="ro-RO"/>
              </w:rPr>
              <w:t xml:space="preserve"> </w:t>
            </w:r>
            <w:r w:rsidR="00D7612E" w:rsidRPr="0044156F">
              <w:rPr>
                <w:lang w:val="ro-RO"/>
              </w:rPr>
              <w:t>ambalarea</w:t>
            </w:r>
            <w:r w:rsidR="00051CEF">
              <w:rPr>
                <w:lang w:val="ro-RO"/>
              </w:rPr>
              <w:t xml:space="preserve"> </w:t>
            </w:r>
            <w:r w:rsidR="00D7612E" w:rsidRPr="0044156F">
              <w:rPr>
                <w:lang w:val="ro-RO"/>
              </w:rPr>
              <w:t>si etichetarea la introducerea pe piata a preparatelor periculoase.</w:t>
            </w:r>
          </w:p>
        </w:tc>
      </w:tr>
    </w:tbl>
    <w:p w:rsidR="00500ECC" w:rsidRDefault="00500ECC" w:rsidP="0044156F">
      <w:pPr>
        <w:rPr>
          <w:b/>
          <w:color w:val="000000"/>
          <w:lang w:val="ro-RO"/>
        </w:rPr>
      </w:pPr>
    </w:p>
    <w:p w:rsidR="00B66405" w:rsidRPr="0044156F" w:rsidRDefault="00B66405" w:rsidP="0044156F">
      <w:pPr>
        <w:rPr>
          <w:b/>
          <w:lang w:val="ro-RO"/>
        </w:rPr>
      </w:pPr>
      <w:r w:rsidRPr="0044156F">
        <w:rPr>
          <w:b/>
          <w:color w:val="000000"/>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A616BE" w:rsidRPr="0044156F" w:rsidRDefault="00B66405" w:rsidP="0044156F">
            <w:pPr>
              <w:pStyle w:val="NoSpacing"/>
              <w:rPr>
                <w:lang w:val="ro-RO"/>
              </w:rPr>
            </w:pPr>
            <w:r w:rsidRPr="0044156F">
              <w:rPr>
                <w:u w:val="single"/>
                <w:lang w:val="ro-RO"/>
              </w:rPr>
              <w:t>Asupra sănăt</w:t>
            </w:r>
            <w:r w:rsidR="003711FA" w:rsidRPr="0044156F">
              <w:rPr>
                <w:u w:val="single"/>
                <w:lang w:val="ro-RO"/>
              </w:rPr>
              <w:t>ăt</w:t>
            </w:r>
            <w:r w:rsidRPr="0044156F">
              <w:rPr>
                <w:u w:val="single"/>
                <w:lang w:val="ro-RO"/>
              </w:rPr>
              <w:t>ii umane</w:t>
            </w:r>
            <w:r w:rsidR="00A616BE" w:rsidRPr="0044156F">
              <w:rPr>
                <w:lang w:val="ro-RO"/>
              </w:rPr>
              <w:t xml:space="preserve">: </w:t>
            </w:r>
          </w:p>
          <w:p w:rsidR="00483AA3" w:rsidRPr="0044156F" w:rsidRDefault="00483AA3" w:rsidP="0044156F">
            <w:pPr>
              <w:pStyle w:val="NoSpacing"/>
              <w:rPr>
                <w:lang w:val="ro-RO"/>
              </w:rPr>
            </w:pPr>
            <w:r w:rsidRPr="0044156F">
              <w:rPr>
                <w:u w:val="single"/>
                <w:lang w:val="ro-RO"/>
              </w:rPr>
              <w:t>Efecte adverse directe:</w:t>
            </w:r>
            <w:r w:rsidRPr="0044156F">
              <w:rPr>
                <w:lang w:val="ro-RO"/>
              </w:rPr>
              <w:t xml:space="preserve"> Intoxicaţia severă prin ingestie provoacă inhibiţia vitaminei K, provocând hemoragii cutanate, ale mucoaselor.  Simptomele care pot apărea în alte sisteme sau organe interne  sunt în principal hemoragice. </w:t>
            </w:r>
          </w:p>
          <w:p w:rsidR="00483AA3" w:rsidRPr="0044156F" w:rsidRDefault="00483AA3" w:rsidP="0044156F">
            <w:pPr>
              <w:pStyle w:val="NoSpacing"/>
              <w:rPr>
                <w:lang w:val="ro-RO"/>
              </w:rPr>
            </w:pPr>
            <w:r w:rsidRPr="0044156F">
              <w:rPr>
                <w:u w:val="single"/>
                <w:lang w:val="ro-RO"/>
              </w:rPr>
              <w:t>Efecte adverse indirecte</w:t>
            </w:r>
            <w:r w:rsidRPr="0044156F">
              <w:rPr>
                <w:lang w:val="ro-RO"/>
              </w:rPr>
              <w:t>: Efecte iritante principale:</w:t>
            </w:r>
          </w:p>
          <w:p w:rsidR="00483AA3" w:rsidRPr="0044156F" w:rsidRDefault="00483AA3" w:rsidP="0044156F">
            <w:pPr>
              <w:pStyle w:val="NoSpacing"/>
              <w:rPr>
                <w:lang w:val="ro-RO"/>
              </w:rPr>
            </w:pPr>
            <w:r w:rsidRPr="0044156F">
              <w:rPr>
                <w:lang w:val="ro-RO"/>
              </w:rPr>
              <w:t xml:space="preserve">- </w:t>
            </w:r>
            <w:r w:rsidRPr="0044156F">
              <w:rPr>
                <w:u w:val="single"/>
                <w:lang w:val="ro-RO"/>
              </w:rPr>
              <w:t>prin inhalare</w:t>
            </w:r>
            <w:r w:rsidRPr="0044156F">
              <w:rPr>
                <w:lang w:val="ro-RO"/>
              </w:rPr>
              <w:t>: inhalarea produsului este improbabilă; în cazul în care se inhalează, poate cauza tuse, înţepături în gât.</w:t>
            </w:r>
            <w:bookmarkStart w:id="0" w:name="_GoBack"/>
            <w:bookmarkEnd w:id="0"/>
          </w:p>
          <w:p w:rsidR="00483AA3" w:rsidRPr="0044156F" w:rsidRDefault="00483AA3" w:rsidP="0044156F">
            <w:pPr>
              <w:pStyle w:val="NoSpacing"/>
              <w:rPr>
                <w:u w:val="single"/>
                <w:lang w:val="ro-RO"/>
              </w:rPr>
            </w:pPr>
            <w:r w:rsidRPr="0044156F">
              <w:rPr>
                <w:lang w:val="ro-RO"/>
              </w:rPr>
              <w:t xml:space="preserve">- </w:t>
            </w:r>
            <w:r w:rsidRPr="0044156F">
              <w:rPr>
                <w:u w:val="single"/>
                <w:lang w:val="ro-RO"/>
              </w:rPr>
              <w:t>prin ingestie</w:t>
            </w:r>
            <w:r w:rsidRPr="0044156F">
              <w:rPr>
                <w:lang w:val="ro-RO"/>
              </w:rPr>
              <w:t>: ingestia este puţin probabilă din cauza substanţelor indezirabile pe care le conţine produsul; dacă este înghiţit poate cauza efecte negative, ingredientul activ fiind anticoagulant, şi este foarte toxic dacă se absoarbe.</w:t>
            </w:r>
          </w:p>
          <w:p w:rsidR="00483AA3" w:rsidRPr="0044156F" w:rsidRDefault="00483AA3" w:rsidP="0044156F">
            <w:pPr>
              <w:pStyle w:val="NoSpacing"/>
              <w:rPr>
                <w:lang w:val="ro-RO"/>
              </w:rPr>
            </w:pPr>
            <w:r w:rsidRPr="0044156F">
              <w:rPr>
                <w:lang w:val="ro-RO"/>
              </w:rPr>
              <w:t xml:space="preserve">- </w:t>
            </w:r>
            <w:r w:rsidRPr="0044156F">
              <w:rPr>
                <w:u w:val="single"/>
                <w:lang w:val="ro-RO"/>
              </w:rPr>
              <w:t>pe piele</w:t>
            </w:r>
            <w:r w:rsidRPr="0044156F">
              <w:rPr>
                <w:lang w:val="ro-RO"/>
              </w:rPr>
              <w:t>: Poate cauza roşeaţă şi iritaţie.</w:t>
            </w:r>
          </w:p>
          <w:p w:rsidR="00483AA3" w:rsidRPr="0044156F" w:rsidRDefault="00483AA3" w:rsidP="0044156F">
            <w:pPr>
              <w:pStyle w:val="NoSpacing"/>
              <w:rPr>
                <w:lang w:val="it-IT"/>
              </w:rPr>
            </w:pPr>
            <w:r w:rsidRPr="0044156F">
              <w:rPr>
                <w:lang w:val="it-IT"/>
              </w:rPr>
              <w:t xml:space="preserve">- </w:t>
            </w:r>
            <w:r w:rsidRPr="0044156F">
              <w:rPr>
                <w:u w:val="single"/>
                <w:lang w:val="it-IT"/>
              </w:rPr>
              <w:t>la ochi</w:t>
            </w:r>
            <w:r w:rsidRPr="0044156F">
              <w:rPr>
                <w:lang w:val="it-IT"/>
              </w:rPr>
              <w:t>: Poate cauza</w:t>
            </w:r>
            <w:r w:rsidRPr="0044156F">
              <w:rPr>
                <w:lang w:val="ro-RO"/>
              </w:rPr>
              <w:t xml:space="preserve"> roşeaţă, senzaţie de înţepătură şi iritaţie.</w:t>
            </w:r>
          </w:p>
          <w:p w:rsidR="00B66405" w:rsidRPr="0044156F" w:rsidRDefault="00483AA3" w:rsidP="0044156F">
            <w:pPr>
              <w:pStyle w:val="NoSpacing"/>
              <w:rPr>
                <w:lang w:val="ro-RO"/>
              </w:rPr>
            </w:pPr>
            <w:r w:rsidRPr="0044156F">
              <w:rPr>
                <w:lang w:val="it-IT"/>
              </w:rPr>
              <w:t xml:space="preserve">- </w:t>
            </w:r>
            <w:r w:rsidRPr="0044156F">
              <w:rPr>
                <w:u w:val="single"/>
                <w:lang w:val="it-IT"/>
              </w:rPr>
              <w:t>sensibilizare</w:t>
            </w:r>
            <w:r w:rsidRPr="0044156F">
              <w:rPr>
                <w:lang w:val="it-IT"/>
              </w:rPr>
              <w:t>: Nu are efecte sensibilizante</w:t>
            </w:r>
          </w:p>
        </w:tc>
      </w:tr>
      <w:tr w:rsidR="00B66405" w:rsidRPr="0044156F" w:rsidTr="006B235A">
        <w:tc>
          <w:tcPr>
            <w:tcW w:w="9923" w:type="dxa"/>
          </w:tcPr>
          <w:p w:rsidR="00B66405" w:rsidRPr="0044156F" w:rsidRDefault="00B66405" w:rsidP="0044156F">
            <w:pPr>
              <w:pStyle w:val="NoSpacing"/>
              <w:rPr>
                <w:lang w:val="ro-RO"/>
              </w:rPr>
            </w:pPr>
            <w:r w:rsidRPr="0044156F">
              <w:rPr>
                <w:u w:val="single"/>
                <w:lang w:val="ro-RO"/>
              </w:rPr>
              <w:t>Asupra sănăt</w:t>
            </w:r>
            <w:r w:rsidR="00DE5738" w:rsidRPr="0044156F">
              <w:rPr>
                <w:u w:val="single"/>
                <w:lang w:val="ro-RO"/>
              </w:rPr>
              <w:t>ăt</w:t>
            </w:r>
            <w:r w:rsidRPr="0044156F">
              <w:rPr>
                <w:u w:val="single"/>
                <w:lang w:val="ro-RO"/>
              </w:rPr>
              <w:t>ii animalelor nevizate</w:t>
            </w:r>
            <w:r w:rsidRPr="0044156F">
              <w:rPr>
                <w:lang w:val="ro-RO"/>
              </w:rPr>
              <w:t xml:space="preserve"> </w:t>
            </w:r>
            <w:r w:rsidR="00DE5738" w:rsidRPr="0044156F">
              <w:rPr>
                <w:lang w:val="ro-RO"/>
              </w:rPr>
              <w:t xml:space="preserve">: </w:t>
            </w:r>
          </w:p>
          <w:p w:rsidR="00B373C1" w:rsidRPr="0044156F" w:rsidRDefault="00B373C1" w:rsidP="0044156F">
            <w:pPr>
              <w:pStyle w:val="NoSpacing"/>
            </w:pPr>
            <w:proofErr w:type="spellStart"/>
            <w:r w:rsidRPr="0044156F">
              <w:t>Vertebratele</w:t>
            </w:r>
            <w:proofErr w:type="spellEnd"/>
            <w:r w:rsidRPr="0044156F">
              <w:t xml:space="preserve"> </w:t>
            </w:r>
            <w:proofErr w:type="spellStart"/>
            <w:r w:rsidRPr="0044156F">
              <w:t>nevizate</w:t>
            </w:r>
            <w:proofErr w:type="spellEnd"/>
            <w:r w:rsidRPr="0044156F">
              <w:t xml:space="preserve"> pot fi </w:t>
            </w:r>
            <w:proofErr w:type="spellStart"/>
            <w:r w:rsidRPr="0044156F">
              <w:t>expuse</w:t>
            </w:r>
            <w:proofErr w:type="spellEnd"/>
            <w:r w:rsidRPr="0044156F">
              <w:t xml:space="preserve"> la </w:t>
            </w:r>
            <w:proofErr w:type="spellStart"/>
            <w:r w:rsidRPr="0044156F">
              <w:t>substanța</w:t>
            </w:r>
            <w:proofErr w:type="spellEnd"/>
            <w:r w:rsidRPr="0044156F">
              <w:t xml:space="preserve"> </w:t>
            </w:r>
            <w:proofErr w:type="spellStart"/>
            <w:r w:rsidRPr="0044156F">
              <w:t>activă</w:t>
            </w:r>
            <w:proofErr w:type="spellEnd"/>
            <w:r w:rsidRPr="0044156F">
              <w:t xml:space="preserve">, fie direct </w:t>
            </w:r>
            <w:proofErr w:type="spellStart"/>
            <w:r w:rsidRPr="0044156F">
              <w:t>prin</w:t>
            </w:r>
            <w:proofErr w:type="spellEnd"/>
            <w:r w:rsidRPr="0044156F">
              <w:t xml:space="preserve"> </w:t>
            </w:r>
            <w:proofErr w:type="spellStart"/>
            <w:r w:rsidRPr="0044156F">
              <w:t>ingestia</w:t>
            </w:r>
            <w:proofErr w:type="spellEnd"/>
            <w:r w:rsidRPr="0044156F">
              <w:t xml:space="preserve"> de </w:t>
            </w:r>
            <w:proofErr w:type="spellStart"/>
            <w:r w:rsidRPr="0044156F">
              <w:t>produse</w:t>
            </w:r>
            <w:proofErr w:type="spellEnd"/>
            <w:r w:rsidRPr="0044156F">
              <w:t xml:space="preserve"> contaminate (</w:t>
            </w:r>
            <w:proofErr w:type="spellStart"/>
            <w:r w:rsidRPr="0044156F">
              <w:t>intoxicare</w:t>
            </w:r>
            <w:proofErr w:type="spellEnd"/>
            <w:r w:rsidRPr="0044156F">
              <w:t xml:space="preserve"> </w:t>
            </w:r>
            <w:proofErr w:type="spellStart"/>
            <w:r w:rsidRPr="0044156F">
              <w:t>primară</w:t>
            </w:r>
            <w:proofErr w:type="spellEnd"/>
            <w:r w:rsidRPr="0044156F">
              <w:t xml:space="preserve">), fie indirect, </w:t>
            </w:r>
            <w:proofErr w:type="spellStart"/>
            <w:r w:rsidRPr="0044156F">
              <w:t>prin</w:t>
            </w:r>
            <w:proofErr w:type="spellEnd"/>
            <w:r w:rsidRPr="0044156F">
              <w:t xml:space="preserve"> </w:t>
            </w:r>
            <w:proofErr w:type="spellStart"/>
            <w:r w:rsidRPr="0044156F">
              <w:t>înghițirea</w:t>
            </w:r>
            <w:proofErr w:type="spellEnd"/>
            <w:r w:rsidRPr="0044156F">
              <w:t xml:space="preserve"> </w:t>
            </w:r>
            <w:proofErr w:type="spellStart"/>
            <w:r w:rsidRPr="0044156F">
              <w:t>carcaselor</w:t>
            </w:r>
            <w:proofErr w:type="spellEnd"/>
            <w:r w:rsidRPr="0044156F">
              <w:t xml:space="preserve"> de </w:t>
            </w:r>
            <w:proofErr w:type="spellStart"/>
            <w:r w:rsidRPr="0044156F">
              <w:t>rozătoare</w:t>
            </w:r>
            <w:proofErr w:type="spellEnd"/>
            <w:r w:rsidRPr="0044156F">
              <w:t xml:space="preserve"> care </w:t>
            </w:r>
            <w:proofErr w:type="spellStart"/>
            <w:r w:rsidRPr="0044156F">
              <w:t>conțin</w:t>
            </w:r>
            <w:proofErr w:type="spellEnd"/>
            <w:r w:rsidRPr="0044156F">
              <w:t xml:space="preserve"> </w:t>
            </w:r>
            <w:proofErr w:type="spellStart"/>
            <w:r w:rsidRPr="0044156F">
              <w:t>reziduuri</w:t>
            </w:r>
            <w:proofErr w:type="spellEnd"/>
            <w:r w:rsidRPr="0044156F">
              <w:t xml:space="preserve"> ale </w:t>
            </w:r>
            <w:proofErr w:type="spellStart"/>
            <w:r w:rsidRPr="0044156F">
              <w:t>substanței</w:t>
            </w:r>
            <w:proofErr w:type="spellEnd"/>
            <w:r w:rsidRPr="0044156F">
              <w:t xml:space="preserve"> active (</w:t>
            </w:r>
            <w:proofErr w:type="spellStart"/>
            <w:r w:rsidRPr="0044156F">
              <w:t>intoxicare</w:t>
            </w:r>
            <w:proofErr w:type="spellEnd"/>
            <w:r w:rsidRPr="0044156F">
              <w:t xml:space="preserve"> </w:t>
            </w:r>
            <w:proofErr w:type="spellStart"/>
            <w:r w:rsidRPr="0044156F">
              <w:t>secundară</w:t>
            </w:r>
            <w:proofErr w:type="spellEnd"/>
            <w:r w:rsidRPr="0044156F">
              <w:t xml:space="preserve">). </w:t>
            </w:r>
          </w:p>
          <w:p w:rsidR="00B373C1" w:rsidRPr="0044156F" w:rsidRDefault="00B373C1" w:rsidP="0044156F">
            <w:pPr>
              <w:pStyle w:val="NoSpacing"/>
              <w:rPr>
                <w:lang w:val="fr-FR"/>
              </w:rPr>
            </w:pPr>
            <w:r w:rsidRPr="0044156F">
              <w:rPr>
                <w:lang w:val="it-IT"/>
              </w:rPr>
              <w:t>Substanța activă din produs este un antagonist al vitaminei K și reduce sinteza hepatică a factorilor K-dependenți. In urma înghițirii unor cantități semnificative de produs, capabile să determine inhibarea masivă a vitaminei K, pot să apară hemoragii la nivelul pielii, mucoaselor precum și la nivelul organelor și parenchimelor, prezentand</w:t>
            </w:r>
            <w:r w:rsidRPr="0044156F">
              <w:t xml:space="preserve"> </w:t>
            </w:r>
            <w:proofErr w:type="spellStart"/>
            <w:r w:rsidRPr="0044156F">
              <w:t>si</w:t>
            </w:r>
            <w:proofErr w:type="spellEnd"/>
            <w:r w:rsidRPr="0044156F">
              <w:t xml:space="preserve"> o </w:t>
            </w:r>
            <w:proofErr w:type="spellStart"/>
            <w:r w:rsidRPr="0044156F">
              <w:t>hipertrofie</w:t>
            </w:r>
            <w:proofErr w:type="spellEnd"/>
            <w:r w:rsidRPr="0044156F">
              <w:t xml:space="preserve"> </w:t>
            </w:r>
            <w:proofErr w:type="spellStart"/>
            <w:r w:rsidRPr="0044156F">
              <w:t>sau</w:t>
            </w:r>
            <w:proofErr w:type="spellEnd"/>
            <w:r w:rsidRPr="0044156F">
              <w:t xml:space="preserve"> </w:t>
            </w:r>
            <w:proofErr w:type="spellStart"/>
            <w:r w:rsidRPr="0044156F">
              <w:t>hiperplazie</w:t>
            </w:r>
            <w:proofErr w:type="spellEnd"/>
            <w:r w:rsidRPr="0044156F">
              <w:t xml:space="preserve"> la </w:t>
            </w:r>
            <w:proofErr w:type="spellStart"/>
            <w:r w:rsidRPr="0044156F">
              <w:t>nivelul</w:t>
            </w:r>
            <w:proofErr w:type="spellEnd"/>
            <w:r w:rsidRPr="0044156F">
              <w:t xml:space="preserve"> </w:t>
            </w:r>
            <w:proofErr w:type="spellStart"/>
            <w:r w:rsidRPr="0044156F">
              <w:t>ficatul</w:t>
            </w:r>
            <w:proofErr w:type="spellEnd"/>
            <w:r w:rsidRPr="0044156F">
              <w:t>.</w:t>
            </w:r>
          </w:p>
          <w:p w:rsidR="00DE5738" w:rsidRPr="0044156F" w:rsidRDefault="00B373C1" w:rsidP="0044156F">
            <w:pPr>
              <w:pStyle w:val="NoSpacing"/>
              <w:rPr>
                <w:lang w:val="fr-FR"/>
              </w:rPr>
            </w:pPr>
            <w:r w:rsidRPr="0044156F">
              <w:rPr>
                <w:lang w:val="fr-FR"/>
              </w:rPr>
              <w:tab/>
            </w:r>
            <w:proofErr w:type="spellStart"/>
            <w:r w:rsidRPr="0044156F">
              <w:rPr>
                <w:lang w:val="fr-FR"/>
              </w:rPr>
              <w:t>Într</w:t>
            </w:r>
            <w:proofErr w:type="spellEnd"/>
            <w:r w:rsidRPr="0044156F">
              <w:rPr>
                <w:lang w:val="fr-FR"/>
              </w:rPr>
              <w:t xml:space="preserve">-un </w:t>
            </w:r>
            <w:proofErr w:type="spellStart"/>
            <w:r w:rsidRPr="0044156F">
              <w:rPr>
                <w:lang w:val="fr-FR"/>
              </w:rPr>
              <w:t>studiu</w:t>
            </w:r>
            <w:proofErr w:type="spellEnd"/>
            <w:r w:rsidRPr="0044156F">
              <w:rPr>
                <w:lang w:val="fr-FR"/>
              </w:rPr>
              <w:t xml:space="preserve"> de 90 de </w:t>
            </w:r>
            <w:proofErr w:type="spellStart"/>
            <w:r w:rsidRPr="0044156F">
              <w:rPr>
                <w:lang w:val="fr-FR"/>
              </w:rPr>
              <w:t>zile</w:t>
            </w:r>
            <w:proofErr w:type="spellEnd"/>
            <w:r w:rsidRPr="0044156F">
              <w:rPr>
                <w:lang w:val="fr-FR"/>
              </w:rPr>
              <w:t xml:space="preserve"> </w:t>
            </w:r>
            <w:proofErr w:type="spellStart"/>
            <w:r w:rsidRPr="0044156F">
              <w:rPr>
                <w:lang w:val="fr-FR"/>
              </w:rPr>
              <w:t>efectuat</w:t>
            </w:r>
            <w:proofErr w:type="spellEnd"/>
            <w:r w:rsidRPr="0044156F">
              <w:rPr>
                <w:lang w:val="fr-FR"/>
              </w:rPr>
              <w:t xml:space="preserve"> </w:t>
            </w:r>
            <w:proofErr w:type="spellStart"/>
            <w:r w:rsidRPr="0044156F">
              <w:rPr>
                <w:lang w:val="fr-FR"/>
              </w:rPr>
              <w:t>pe</w:t>
            </w:r>
            <w:proofErr w:type="spellEnd"/>
            <w:r w:rsidRPr="0044156F">
              <w:rPr>
                <w:lang w:val="fr-FR"/>
              </w:rPr>
              <w:t xml:space="preserve"> </w:t>
            </w:r>
            <w:proofErr w:type="spellStart"/>
            <w:r w:rsidRPr="0044156F">
              <w:rPr>
                <w:lang w:val="fr-FR"/>
              </w:rPr>
              <w:t>câini</w:t>
            </w:r>
            <w:proofErr w:type="spellEnd"/>
            <w:r w:rsidRPr="0044156F">
              <w:rPr>
                <w:lang w:val="fr-FR"/>
              </w:rPr>
              <w:t xml:space="preserve">, </w:t>
            </w:r>
            <w:proofErr w:type="spellStart"/>
            <w:r w:rsidRPr="0044156F">
              <w:rPr>
                <w:lang w:val="fr-FR"/>
              </w:rPr>
              <w:t>semnele</w:t>
            </w:r>
            <w:proofErr w:type="spellEnd"/>
            <w:r w:rsidRPr="0044156F">
              <w:rPr>
                <w:lang w:val="fr-FR"/>
              </w:rPr>
              <w:t xml:space="preserve"> </w:t>
            </w:r>
            <w:proofErr w:type="spellStart"/>
            <w:r w:rsidRPr="0044156F">
              <w:rPr>
                <w:lang w:val="fr-FR"/>
              </w:rPr>
              <w:t>clinice</w:t>
            </w:r>
            <w:proofErr w:type="spellEnd"/>
            <w:r w:rsidRPr="0044156F">
              <w:rPr>
                <w:lang w:val="fr-FR"/>
              </w:rPr>
              <w:t xml:space="preserve"> </w:t>
            </w:r>
            <w:proofErr w:type="spellStart"/>
            <w:r w:rsidRPr="0044156F">
              <w:rPr>
                <w:lang w:val="fr-FR"/>
              </w:rPr>
              <w:t>apărute</w:t>
            </w:r>
            <w:proofErr w:type="spellEnd"/>
            <w:r w:rsidRPr="0044156F">
              <w:rPr>
                <w:lang w:val="fr-FR"/>
              </w:rPr>
              <w:t xml:space="preserve"> </w:t>
            </w:r>
            <w:proofErr w:type="spellStart"/>
            <w:r w:rsidRPr="0044156F">
              <w:rPr>
                <w:lang w:val="fr-FR"/>
              </w:rPr>
              <w:t>în</w:t>
            </w:r>
            <w:proofErr w:type="spellEnd"/>
            <w:r w:rsidRPr="0044156F">
              <w:rPr>
                <w:lang w:val="fr-FR"/>
              </w:rPr>
              <w:t xml:space="preserve"> </w:t>
            </w:r>
            <w:proofErr w:type="spellStart"/>
            <w:r w:rsidRPr="0044156F">
              <w:rPr>
                <w:lang w:val="fr-FR"/>
              </w:rPr>
              <w:t>urma</w:t>
            </w:r>
            <w:proofErr w:type="spellEnd"/>
            <w:r w:rsidRPr="0044156F">
              <w:rPr>
                <w:lang w:val="fr-FR"/>
              </w:rPr>
              <w:t xml:space="preserve"> </w:t>
            </w:r>
            <w:proofErr w:type="spellStart"/>
            <w:r w:rsidRPr="0044156F">
              <w:rPr>
                <w:lang w:val="fr-FR"/>
              </w:rPr>
              <w:t>administrării</w:t>
            </w:r>
            <w:proofErr w:type="spellEnd"/>
            <w:r w:rsidRPr="0044156F">
              <w:rPr>
                <w:lang w:val="fr-FR"/>
              </w:rPr>
              <w:t xml:space="preserve"> </w:t>
            </w:r>
            <w:proofErr w:type="spellStart"/>
            <w:r w:rsidRPr="0044156F">
              <w:rPr>
                <w:lang w:val="fr-FR"/>
              </w:rPr>
              <w:t>bromodiolonei</w:t>
            </w:r>
            <w:proofErr w:type="spellEnd"/>
            <w:r w:rsidRPr="0044156F">
              <w:rPr>
                <w:lang w:val="fr-FR"/>
              </w:rPr>
              <w:t xml:space="preserve"> au </w:t>
            </w:r>
            <w:proofErr w:type="spellStart"/>
            <w:r w:rsidRPr="0044156F">
              <w:rPr>
                <w:lang w:val="fr-FR"/>
              </w:rPr>
              <w:t>fost</w:t>
            </w:r>
            <w:proofErr w:type="spellEnd"/>
            <w:r w:rsidRPr="0044156F">
              <w:rPr>
                <w:lang w:val="fr-FR"/>
              </w:rPr>
              <w:t xml:space="preserve"> </w:t>
            </w:r>
            <w:proofErr w:type="spellStart"/>
            <w:r w:rsidRPr="0044156F">
              <w:rPr>
                <w:lang w:val="fr-FR"/>
              </w:rPr>
              <w:t>cele</w:t>
            </w:r>
            <w:proofErr w:type="spellEnd"/>
            <w:r w:rsidRPr="0044156F">
              <w:rPr>
                <w:lang w:val="fr-FR"/>
              </w:rPr>
              <w:t xml:space="preserve"> </w:t>
            </w:r>
            <w:proofErr w:type="spellStart"/>
            <w:r w:rsidRPr="0044156F">
              <w:rPr>
                <w:lang w:val="fr-FR"/>
              </w:rPr>
              <w:t>caracteristice</w:t>
            </w:r>
            <w:proofErr w:type="spellEnd"/>
            <w:r w:rsidRPr="0044156F">
              <w:rPr>
                <w:lang w:val="fr-FR"/>
              </w:rPr>
              <w:t xml:space="preserve"> </w:t>
            </w:r>
            <w:proofErr w:type="spellStart"/>
            <w:r w:rsidRPr="0044156F">
              <w:rPr>
                <w:lang w:val="fr-FR"/>
              </w:rPr>
              <w:t>sindromului</w:t>
            </w:r>
            <w:proofErr w:type="spellEnd"/>
            <w:r w:rsidRPr="0044156F">
              <w:rPr>
                <w:lang w:val="fr-FR"/>
              </w:rPr>
              <w:t xml:space="preserve"> </w:t>
            </w:r>
            <w:proofErr w:type="spellStart"/>
            <w:r w:rsidRPr="0044156F">
              <w:rPr>
                <w:lang w:val="fr-FR"/>
              </w:rPr>
              <w:t>hemoragic</w:t>
            </w:r>
            <w:proofErr w:type="spellEnd"/>
            <w:r w:rsidRPr="0044156F">
              <w:rPr>
                <w:lang w:val="fr-FR"/>
              </w:rPr>
              <w:t xml:space="preserve">, </w:t>
            </w:r>
            <w:proofErr w:type="spellStart"/>
            <w:r w:rsidRPr="0044156F">
              <w:rPr>
                <w:lang w:val="fr-FR"/>
              </w:rPr>
              <w:t>inclusiv</w:t>
            </w:r>
            <w:proofErr w:type="spellEnd"/>
            <w:r w:rsidRPr="0044156F">
              <w:rPr>
                <w:lang w:val="fr-FR"/>
              </w:rPr>
              <w:t xml:space="preserve"> </w:t>
            </w:r>
            <w:proofErr w:type="spellStart"/>
            <w:r w:rsidRPr="0044156F">
              <w:rPr>
                <w:lang w:val="fr-FR"/>
              </w:rPr>
              <w:t>timpi</w:t>
            </w:r>
            <w:proofErr w:type="spellEnd"/>
            <w:r w:rsidRPr="0044156F">
              <w:rPr>
                <w:lang w:val="fr-FR"/>
              </w:rPr>
              <w:t xml:space="preserve"> </w:t>
            </w:r>
            <w:proofErr w:type="spellStart"/>
            <w:r w:rsidRPr="0044156F">
              <w:rPr>
                <w:lang w:val="fr-FR"/>
              </w:rPr>
              <w:t>ridicați</w:t>
            </w:r>
            <w:proofErr w:type="spellEnd"/>
            <w:r w:rsidRPr="0044156F">
              <w:rPr>
                <w:lang w:val="fr-FR"/>
              </w:rPr>
              <w:t xml:space="preserve"> de </w:t>
            </w:r>
            <w:proofErr w:type="spellStart"/>
            <w:r w:rsidRPr="0044156F">
              <w:rPr>
                <w:lang w:val="fr-FR"/>
              </w:rPr>
              <w:t>coagulare</w:t>
            </w:r>
            <w:proofErr w:type="spellEnd"/>
            <w:r w:rsidRPr="0044156F">
              <w:rPr>
                <w:lang w:val="fr-FR"/>
              </w:rPr>
              <w:t xml:space="preserve"> care </w:t>
            </w:r>
            <w:proofErr w:type="spellStart"/>
            <w:r w:rsidRPr="0044156F">
              <w:rPr>
                <w:lang w:val="fr-FR"/>
              </w:rPr>
              <w:t>cauzează</w:t>
            </w:r>
            <w:proofErr w:type="spellEnd"/>
            <w:r w:rsidRPr="0044156F">
              <w:rPr>
                <w:lang w:val="fr-FR"/>
              </w:rPr>
              <w:t xml:space="preserve"> </w:t>
            </w:r>
            <w:proofErr w:type="spellStart"/>
            <w:r w:rsidRPr="0044156F">
              <w:rPr>
                <w:lang w:val="fr-FR"/>
              </w:rPr>
              <w:t>moartea</w:t>
            </w:r>
            <w:proofErr w:type="spellEnd"/>
            <w:r w:rsidRPr="0044156F">
              <w:rPr>
                <w:lang w:val="fr-FR"/>
              </w:rPr>
              <w:t>.</w:t>
            </w:r>
          </w:p>
        </w:tc>
      </w:tr>
      <w:tr w:rsidR="00B66405" w:rsidRPr="0044156F" w:rsidTr="006B235A">
        <w:tc>
          <w:tcPr>
            <w:tcW w:w="9923" w:type="dxa"/>
          </w:tcPr>
          <w:p w:rsidR="00400263" w:rsidRPr="0044156F" w:rsidRDefault="00B66405" w:rsidP="0044156F">
            <w:pPr>
              <w:pStyle w:val="NoSpacing"/>
              <w:rPr>
                <w:lang w:val="ro-RO"/>
              </w:rPr>
            </w:pPr>
            <w:r w:rsidRPr="0044156F">
              <w:rPr>
                <w:u w:val="single"/>
                <w:lang w:val="ro-RO"/>
              </w:rPr>
              <w:t>Asupra mediului</w:t>
            </w:r>
            <w:r w:rsidR="00400263" w:rsidRPr="0044156F">
              <w:rPr>
                <w:lang w:val="ro-RO"/>
              </w:rPr>
              <w:t xml:space="preserve">: </w:t>
            </w:r>
          </w:p>
          <w:p w:rsidR="00400263" w:rsidRPr="0044156F" w:rsidRDefault="00400263" w:rsidP="0044156F">
            <w:pPr>
              <w:pStyle w:val="NoSpacing"/>
              <w:rPr>
                <w:lang w:val="ro-RO"/>
              </w:rPr>
            </w:pPr>
            <w:r w:rsidRPr="0044156F">
              <w:rPr>
                <w:lang w:val="ro-RO"/>
              </w:rPr>
              <w:t xml:space="preserve">1. Păsările si mamiferele nețintă pot fi expuse la substanța activă din produsul formulat când este </w:t>
            </w:r>
            <w:r w:rsidRPr="0044156F">
              <w:rPr>
                <w:lang w:val="ro-RO"/>
              </w:rPr>
              <w:lastRenderedPageBreak/>
              <w:t>aplicat în jurul clădirilor, în afara stațiilor de tratare.</w:t>
            </w:r>
          </w:p>
          <w:p w:rsidR="00400263" w:rsidRPr="0044156F" w:rsidRDefault="00400263" w:rsidP="0044156F">
            <w:pPr>
              <w:pStyle w:val="NoSpacing"/>
              <w:rPr>
                <w:lang w:val="ro-RO"/>
              </w:rPr>
            </w:pPr>
            <w:r w:rsidRPr="0044156F">
              <w:rPr>
                <w:lang w:val="ro-RO"/>
              </w:rPr>
              <w:t>2. Există riscul de otrăvire secundară datorată resturilor de produse și cadavrelor rozătoarelor.</w:t>
            </w:r>
          </w:p>
          <w:p w:rsidR="00400263" w:rsidRPr="0044156F" w:rsidRDefault="00400263" w:rsidP="0044156F">
            <w:pPr>
              <w:pStyle w:val="NoSpacing"/>
              <w:rPr>
                <w:lang w:val="ro-RO"/>
              </w:rPr>
            </w:pPr>
            <w:r w:rsidRPr="0044156F">
              <w:rPr>
                <w:lang w:val="ro-RO"/>
              </w:rPr>
              <w:t>- în acest sens trebuie să se ia toate măsurile pentru reducerea riscurilor, descrise în ghidurile (tehnice) practice, în prospectele și pe etichetele produsului</w:t>
            </w:r>
          </w:p>
          <w:p w:rsidR="00B66405" w:rsidRPr="0044156F" w:rsidRDefault="00400263" w:rsidP="0044156F">
            <w:pPr>
              <w:pStyle w:val="NoSpacing"/>
              <w:rPr>
                <w:i/>
                <w:lang w:val="ro-RO"/>
              </w:rPr>
            </w:pPr>
            <w:r w:rsidRPr="0044156F">
              <w:rPr>
                <w:lang w:val="ro-RO"/>
              </w:rPr>
              <w:t>3. Substanța activă îndeplinește criteriile de PBT: este persistentă în apă și sol, cu tendițe de bioacumulare în organisme și foarte toxică.</w:t>
            </w:r>
          </w:p>
        </w:tc>
      </w:tr>
    </w:tbl>
    <w:p w:rsidR="00500ECC" w:rsidRDefault="00500ECC" w:rsidP="0044156F">
      <w:pPr>
        <w:rPr>
          <w:b/>
          <w:color w:val="000000"/>
          <w:lang w:val="ro-RO"/>
        </w:rPr>
      </w:pPr>
    </w:p>
    <w:p w:rsidR="00B66405" w:rsidRPr="0044156F" w:rsidRDefault="00B66405" w:rsidP="0044156F">
      <w:pPr>
        <w:rPr>
          <w:color w:val="000000"/>
          <w:lang w:val="ro-RO"/>
        </w:rPr>
      </w:pPr>
      <w:r w:rsidRPr="0044156F">
        <w:rPr>
          <w:b/>
          <w:color w:val="000000"/>
          <w:lang w:val="ro-RO"/>
        </w:rPr>
        <w:t>XIII.</w:t>
      </w:r>
      <w:r w:rsidRPr="0044156F">
        <w:rPr>
          <w:color w:val="000000"/>
          <w:lang w:val="ro-RO"/>
        </w:rPr>
        <w:t xml:space="preserve"> </w:t>
      </w:r>
      <w:r w:rsidRPr="0044156F">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911"/>
        <w:gridCol w:w="1566"/>
        <w:gridCol w:w="1694"/>
        <w:gridCol w:w="2425"/>
      </w:tblGrid>
      <w:tr w:rsidR="00B66405" w:rsidRPr="0044156F" w:rsidTr="007707AC">
        <w:tc>
          <w:tcPr>
            <w:tcW w:w="1484" w:type="dxa"/>
            <w:shd w:val="clear" w:color="auto" w:fill="auto"/>
          </w:tcPr>
          <w:p w:rsidR="00B66405" w:rsidRPr="0044156F" w:rsidRDefault="00B66405" w:rsidP="0044156F">
            <w:pPr>
              <w:rPr>
                <w:b/>
                <w:lang w:val="ro-RO"/>
              </w:rPr>
            </w:pPr>
            <w:r w:rsidRPr="0044156F">
              <w:rPr>
                <w:color w:val="000000"/>
                <w:lang w:val="ro-RO"/>
              </w:rPr>
              <w:t>Activitatea</w:t>
            </w:r>
          </w:p>
        </w:tc>
        <w:tc>
          <w:tcPr>
            <w:tcW w:w="2911" w:type="dxa"/>
            <w:shd w:val="clear" w:color="auto" w:fill="auto"/>
          </w:tcPr>
          <w:p w:rsidR="00B66405" w:rsidRPr="0044156F" w:rsidRDefault="00B66405" w:rsidP="0044156F">
            <w:pPr>
              <w:rPr>
                <w:b/>
                <w:lang w:val="ro-RO"/>
              </w:rPr>
            </w:pPr>
            <w:r w:rsidRPr="0044156F">
              <w:rPr>
                <w:color w:val="000000"/>
                <w:lang w:val="ro-RO"/>
              </w:rPr>
              <w:t>Metoda de testare / Protocolul de testare</w:t>
            </w:r>
          </w:p>
        </w:tc>
        <w:tc>
          <w:tcPr>
            <w:tcW w:w="1566" w:type="dxa"/>
            <w:shd w:val="clear" w:color="auto" w:fill="auto"/>
          </w:tcPr>
          <w:p w:rsidR="00B66405" w:rsidRPr="0044156F" w:rsidRDefault="00B66405" w:rsidP="0044156F">
            <w:pPr>
              <w:rPr>
                <w:b/>
                <w:lang w:val="ro-RO"/>
              </w:rPr>
            </w:pPr>
            <w:r w:rsidRPr="0044156F">
              <w:rPr>
                <w:color w:val="000000"/>
                <w:lang w:val="ro-RO"/>
              </w:rPr>
              <w:t>Specia</w:t>
            </w:r>
          </w:p>
        </w:tc>
        <w:tc>
          <w:tcPr>
            <w:tcW w:w="1694" w:type="dxa"/>
            <w:shd w:val="clear" w:color="auto" w:fill="auto"/>
          </w:tcPr>
          <w:p w:rsidR="00B66405" w:rsidRPr="0044156F" w:rsidRDefault="00B66405" w:rsidP="0044156F">
            <w:pPr>
              <w:rPr>
                <w:b/>
                <w:lang w:val="ro-RO"/>
              </w:rPr>
            </w:pPr>
            <w:r w:rsidRPr="0044156F">
              <w:rPr>
                <w:color w:val="000000"/>
                <w:lang w:val="ro-RO"/>
              </w:rPr>
              <w:t>Concentraţii</w:t>
            </w:r>
          </w:p>
        </w:tc>
        <w:tc>
          <w:tcPr>
            <w:tcW w:w="2425" w:type="dxa"/>
            <w:shd w:val="clear" w:color="auto" w:fill="auto"/>
          </w:tcPr>
          <w:p w:rsidR="00B66405" w:rsidRPr="0044156F" w:rsidRDefault="00B66405" w:rsidP="0044156F">
            <w:pPr>
              <w:rPr>
                <w:b/>
                <w:lang w:val="ro-RO"/>
              </w:rPr>
            </w:pPr>
            <w:r w:rsidRPr="0044156F">
              <w:rPr>
                <w:color w:val="000000"/>
                <w:lang w:val="ro-RO"/>
              </w:rPr>
              <w:t>Timpi de acţiune</w:t>
            </w:r>
          </w:p>
        </w:tc>
      </w:tr>
      <w:tr w:rsidR="00B373C1" w:rsidRPr="0044156F" w:rsidTr="007707AC">
        <w:tc>
          <w:tcPr>
            <w:tcW w:w="1484" w:type="dxa"/>
            <w:shd w:val="clear" w:color="auto" w:fill="auto"/>
          </w:tcPr>
          <w:p w:rsidR="00B373C1" w:rsidRPr="0044156F" w:rsidRDefault="00B373C1" w:rsidP="0044156F">
            <w:pPr>
              <w:rPr>
                <w:lang w:val="ro-RO"/>
              </w:rPr>
            </w:pPr>
            <w:r w:rsidRPr="0044156F">
              <w:rPr>
                <w:lang w:val="ro-RO"/>
              </w:rPr>
              <w:t xml:space="preserve">Rodenticidă  </w:t>
            </w:r>
          </w:p>
          <w:p w:rsidR="00B373C1" w:rsidRPr="0044156F" w:rsidRDefault="00B373C1" w:rsidP="0044156F">
            <w:pPr>
              <w:rPr>
                <w:lang w:val="ro-RO"/>
              </w:rPr>
            </w:pPr>
          </w:p>
          <w:p w:rsidR="00B373C1" w:rsidRPr="0044156F" w:rsidRDefault="00B373C1" w:rsidP="0044156F">
            <w:pPr>
              <w:rPr>
                <w:lang w:val="ro-RO"/>
              </w:rPr>
            </w:pPr>
          </w:p>
        </w:tc>
        <w:tc>
          <w:tcPr>
            <w:tcW w:w="2911" w:type="dxa"/>
            <w:shd w:val="clear" w:color="auto" w:fill="auto"/>
          </w:tcPr>
          <w:p w:rsidR="00B373C1" w:rsidRPr="0044156F" w:rsidRDefault="00B373C1" w:rsidP="0044156F">
            <w:r w:rsidRPr="0044156F">
              <w:rPr>
                <w:lang w:val="ro-RO"/>
              </w:rPr>
              <w:t>Roveto, Chiusano,  Ferrari</w:t>
            </w:r>
            <w:r w:rsidRPr="0044156F">
              <w:t>; 2011. (B5.10.1)</w:t>
            </w:r>
          </w:p>
          <w:p w:rsidR="00B373C1" w:rsidRPr="0044156F" w:rsidRDefault="00B373C1" w:rsidP="0044156F">
            <w:r w:rsidRPr="0044156F">
              <w:rPr>
                <w:u w:val="single"/>
              </w:rPr>
              <w:t xml:space="preserve">Test </w:t>
            </w:r>
            <w:proofErr w:type="spellStart"/>
            <w:r w:rsidRPr="0044156F">
              <w:rPr>
                <w:u w:val="single"/>
              </w:rPr>
              <w:t>în</w:t>
            </w:r>
            <w:proofErr w:type="spellEnd"/>
            <w:r w:rsidRPr="0044156F">
              <w:rPr>
                <w:u w:val="single"/>
              </w:rPr>
              <w:t xml:space="preserve"> </w:t>
            </w:r>
            <w:proofErr w:type="spellStart"/>
            <w:r w:rsidRPr="0044156F">
              <w:rPr>
                <w:u w:val="single"/>
              </w:rPr>
              <w:t>teren</w:t>
            </w:r>
            <w:proofErr w:type="spellEnd"/>
            <w:r w:rsidRPr="0044156F">
              <w:rPr>
                <w:color w:val="222222"/>
                <w:u w:val="single"/>
                <w:lang w:val="ro-RO"/>
              </w:rPr>
              <w:t xml:space="preserve"> cu Murin Forte Block</w:t>
            </w:r>
            <w:r w:rsidRPr="0044156F">
              <w:rPr>
                <w:lang w:val="ro-RO"/>
              </w:rPr>
              <w:t xml:space="preserve"> </w:t>
            </w:r>
            <w:r w:rsidRPr="0044156F">
              <w:rPr>
                <w:rStyle w:val="hps"/>
                <w:color w:val="000000"/>
                <w:lang w:val="ro-RO"/>
              </w:rPr>
              <w:t>în</w:t>
            </w:r>
            <w:r w:rsidRPr="0044156F">
              <w:rPr>
                <w:color w:val="000000"/>
                <w:lang w:val="ro-RO"/>
              </w:rPr>
              <w:t xml:space="preserve"> </w:t>
            </w:r>
            <w:r w:rsidRPr="0044156F">
              <w:rPr>
                <w:rStyle w:val="hps"/>
                <w:color w:val="000000"/>
                <w:lang w:val="ro-RO"/>
              </w:rPr>
              <w:t>și în jurul</w:t>
            </w:r>
            <w:r w:rsidRPr="0044156F">
              <w:rPr>
                <w:color w:val="000000"/>
                <w:lang w:val="ro-RO"/>
              </w:rPr>
              <w:t xml:space="preserve"> </w:t>
            </w:r>
            <w:r w:rsidRPr="0044156F">
              <w:rPr>
                <w:rStyle w:val="hps"/>
                <w:color w:val="000000"/>
                <w:lang w:val="ro-RO"/>
              </w:rPr>
              <w:t xml:space="preserve">clădirilor, </w:t>
            </w:r>
            <w:r w:rsidRPr="0044156F">
              <w:rPr>
                <w:lang w:val="ro-RO"/>
              </w:rPr>
              <w:t>î</w:t>
            </w:r>
            <w:r w:rsidRPr="0044156F">
              <w:t xml:space="preserve">n </w:t>
            </w:r>
            <w:proofErr w:type="spellStart"/>
            <w:r w:rsidRPr="0044156F">
              <w:t>locaţie</w:t>
            </w:r>
            <w:proofErr w:type="spellEnd"/>
            <w:r w:rsidRPr="0044156F">
              <w:t xml:space="preserve"> </w:t>
            </w:r>
            <w:proofErr w:type="spellStart"/>
            <w:r w:rsidRPr="0044156F">
              <w:t>agricolă</w:t>
            </w:r>
            <w:proofErr w:type="spellEnd"/>
            <w:r w:rsidRPr="0044156F">
              <w:t xml:space="preserve">, </w:t>
            </w:r>
            <w:proofErr w:type="spellStart"/>
            <w:r w:rsidRPr="0044156F">
              <w:t>infestare</w:t>
            </w:r>
            <w:proofErr w:type="spellEnd"/>
            <w:r w:rsidRPr="0044156F">
              <w:t xml:space="preserve"> </w:t>
            </w:r>
            <w:proofErr w:type="spellStart"/>
            <w:r w:rsidRPr="0044156F">
              <w:t>semnalată</w:t>
            </w:r>
            <w:proofErr w:type="spellEnd"/>
            <w:r w:rsidRPr="0044156F">
              <w:t xml:space="preserve"> de </w:t>
            </w:r>
            <w:proofErr w:type="spellStart"/>
            <w:r w:rsidRPr="0044156F">
              <w:t>fermieri</w:t>
            </w:r>
            <w:proofErr w:type="spellEnd"/>
            <w:r w:rsidRPr="0044156F">
              <w:t>.</w:t>
            </w:r>
          </w:p>
          <w:p w:rsidR="00B373C1" w:rsidRPr="0044156F" w:rsidRDefault="00B373C1" w:rsidP="0044156F">
            <w:pPr>
              <w:ind w:right="33"/>
              <w:rPr>
                <w:lang w:val="ro-RO"/>
              </w:rPr>
            </w:pPr>
            <w:r w:rsidRPr="0044156F">
              <w:rPr>
                <w:u w:val="single"/>
                <w:lang w:val="ro-RO"/>
              </w:rPr>
              <w:t>12 zile de tratament</w:t>
            </w:r>
            <w:r w:rsidRPr="0044156F">
              <w:rPr>
                <w:lang w:val="ro-RO"/>
              </w:rPr>
              <w:t>, urmate de 3 zile de pauză.</w:t>
            </w:r>
          </w:p>
          <w:p w:rsidR="00B373C1" w:rsidRPr="0044156F" w:rsidRDefault="00B373C1" w:rsidP="0044156F">
            <w:pPr>
              <w:ind w:right="33"/>
              <w:rPr>
                <w:color w:val="000000"/>
                <w:lang w:val="ro-RO"/>
              </w:rPr>
            </w:pPr>
          </w:p>
        </w:tc>
        <w:tc>
          <w:tcPr>
            <w:tcW w:w="1566" w:type="dxa"/>
            <w:shd w:val="clear" w:color="auto" w:fill="auto"/>
          </w:tcPr>
          <w:p w:rsidR="00B373C1" w:rsidRPr="0044156F" w:rsidRDefault="00B373C1" w:rsidP="0044156F">
            <w:pPr>
              <w:ind w:right="-109"/>
              <w:rPr>
                <w:lang w:val="ro-RO"/>
              </w:rPr>
            </w:pPr>
            <w:r w:rsidRPr="0044156F">
              <w:rPr>
                <w:lang w:val="ro-RO"/>
              </w:rPr>
              <w:t>Şobolan de acoperiş</w:t>
            </w:r>
            <w:r w:rsidRPr="0044156F">
              <w:rPr>
                <w:i/>
                <w:lang w:val="ro-RO"/>
              </w:rPr>
              <w:t xml:space="preserve"> - </w:t>
            </w:r>
            <w:r w:rsidRPr="0044156F">
              <w:rPr>
                <w:lang w:val="ro-RO"/>
              </w:rPr>
              <w:t>Roof rat</w:t>
            </w:r>
          </w:p>
          <w:p w:rsidR="00B373C1" w:rsidRPr="0044156F" w:rsidRDefault="00B373C1" w:rsidP="0044156F">
            <w:pPr>
              <w:ind w:right="-109"/>
              <w:rPr>
                <w:i/>
                <w:lang w:val="ro-RO"/>
              </w:rPr>
            </w:pPr>
            <w:r w:rsidRPr="0044156F">
              <w:rPr>
                <w:lang w:val="ro-RO"/>
              </w:rPr>
              <w:t xml:space="preserve"> (</w:t>
            </w:r>
            <w:r w:rsidRPr="0044156F">
              <w:rPr>
                <w:i/>
                <w:lang w:val="ro-RO"/>
              </w:rPr>
              <w:t>Rattus rattus</w:t>
            </w:r>
            <w:r w:rsidRPr="0044156F">
              <w:rPr>
                <w:lang w:val="ro-RO"/>
              </w:rPr>
              <w:t>)</w:t>
            </w:r>
          </w:p>
        </w:tc>
        <w:tc>
          <w:tcPr>
            <w:tcW w:w="1694" w:type="dxa"/>
            <w:shd w:val="clear" w:color="auto" w:fill="auto"/>
          </w:tcPr>
          <w:p w:rsidR="00B373C1" w:rsidRPr="0044156F" w:rsidRDefault="00B373C1" w:rsidP="0044156F">
            <w:pPr>
              <w:tabs>
                <w:tab w:val="left" w:pos="1489"/>
              </w:tabs>
              <w:ind w:right="-58"/>
              <w:rPr>
                <w:rStyle w:val="hps"/>
                <w:color w:val="000000"/>
                <w:lang w:val="ro-RO"/>
              </w:rPr>
            </w:pPr>
            <w:r w:rsidRPr="0044156F">
              <w:rPr>
                <w:lang w:val="ro-RO"/>
              </w:rPr>
              <w:t>Bromadiolona, 0,005 % w/w, Murin Forte Block, momeala ca atare</w:t>
            </w:r>
          </w:p>
          <w:p w:rsidR="00B373C1" w:rsidRPr="0044156F" w:rsidRDefault="00B373C1" w:rsidP="0044156F">
            <w:pPr>
              <w:tabs>
                <w:tab w:val="left" w:pos="1489"/>
              </w:tabs>
              <w:ind w:right="-58"/>
              <w:rPr>
                <w:rStyle w:val="hps"/>
                <w:color w:val="000000"/>
                <w:lang w:val="ro-RO"/>
              </w:rPr>
            </w:pPr>
            <w:r w:rsidRPr="0044156F">
              <w:rPr>
                <w:rStyle w:val="hps"/>
                <w:color w:val="000000"/>
                <w:lang w:val="ro-RO"/>
              </w:rPr>
              <w:t>8</w:t>
            </w:r>
            <w:r w:rsidRPr="0044156F">
              <w:rPr>
                <w:color w:val="000000"/>
                <w:lang w:val="ro-RO"/>
              </w:rPr>
              <w:t xml:space="preserve"> </w:t>
            </w:r>
            <w:r w:rsidRPr="0044156F">
              <w:rPr>
                <w:rStyle w:val="hps"/>
                <w:color w:val="000000"/>
                <w:lang w:val="ro-RO"/>
              </w:rPr>
              <w:t>stații cu momeală</w:t>
            </w:r>
          </w:p>
          <w:p w:rsidR="00B373C1" w:rsidRPr="0044156F" w:rsidRDefault="00B373C1" w:rsidP="0044156F">
            <w:pPr>
              <w:tabs>
                <w:tab w:val="left" w:pos="1489"/>
              </w:tabs>
              <w:ind w:right="-58"/>
              <w:rPr>
                <w:rStyle w:val="hps"/>
                <w:color w:val="000000"/>
                <w:lang w:val="ro-RO"/>
              </w:rPr>
            </w:pPr>
          </w:p>
          <w:p w:rsidR="00B373C1" w:rsidRPr="0044156F" w:rsidRDefault="00B373C1" w:rsidP="0044156F">
            <w:pPr>
              <w:tabs>
                <w:tab w:val="left" w:pos="1489"/>
              </w:tabs>
              <w:ind w:right="-58"/>
              <w:rPr>
                <w:lang w:val="ro-RO"/>
              </w:rPr>
            </w:pPr>
            <w:proofErr w:type="spellStart"/>
            <w:r w:rsidRPr="0044156F">
              <w:t>aproximativ</w:t>
            </w:r>
            <w:proofErr w:type="spellEnd"/>
            <w:r w:rsidRPr="0044156F">
              <w:t xml:space="preserve"> </w:t>
            </w:r>
            <w:r w:rsidRPr="0044156F">
              <w:rPr>
                <w:color w:val="000000"/>
              </w:rPr>
              <w:t xml:space="preserve">200 g de </w:t>
            </w:r>
            <w:proofErr w:type="spellStart"/>
            <w:r w:rsidRPr="0044156F">
              <w:rPr>
                <w:color w:val="000000"/>
              </w:rPr>
              <w:t>produs</w:t>
            </w:r>
            <w:proofErr w:type="spellEnd"/>
            <w:r w:rsidRPr="0044156F">
              <w:t>/</w:t>
            </w:r>
            <w:proofErr w:type="spellStart"/>
            <w:r w:rsidRPr="0044156F">
              <w:t>sta</w:t>
            </w:r>
            <w:proofErr w:type="spellEnd"/>
            <w:r w:rsidRPr="0044156F">
              <w:rPr>
                <w:lang w:val="ro-RO"/>
              </w:rPr>
              <w:t xml:space="preserve">ţie de momeală, recompletată zilnic </w:t>
            </w:r>
          </w:p>
        </w:tc>
        <w:tc>
          <w:tcPr>
            <w:tcW w:w="2425" w:type="dxa"/>
            <w:shd w:val="clear" w:color="auto" w:fill="auto"/>
          </w:tcPr>
          <w:p w:rsidR="00B373C1" w:rsidRPr="0044156F" w:rsidRDefault="00B373C1" w:rsidP="0044156F">
            <w:pPr>
              <w:rPr>
                <w:u w:val="single"/>
                <w:lang w:val="ro-RO"/>
              </w:rPr>
            </w:pPr>
            <w:r w:rsidRPr="0044156F">
              <w:rPr>
                <w:lang w:val="ro-RO"/>
              </w:rPr>
              <w:t xml:space="preserve">eficacitatea -100 %, </w:t>
            </w:r>
            <w:r w:rsidRPr="0044156F">
              <w:rPr>
                <w:u w:val="single"/>
                <w:lang w:val="ro-RO"/>
              </w:rPr>
              <w:t>după 12 zile</w:t>
            </w:r>
          </w:p>
          <w:p w:rsidR="00B373C1" w:rsidRPr="0044156F" w:rsidRDefault="00B373C1" w:rsidP="0044156F">
            <w:pPr>
              <w:rPr>
                <w:lang w:val="ro-RO"/>
              </w:rPr>
            </w:pPr>
          </w:p>
          <w:p w:rsidR="00B373C1" w:rsidRPr="0044156F" w:rsidRDefault="00B373C1" w:rsidP="0044156F">
            <w:pPr>
              <w:rPr>
                <w:lang w:val="ro-RO"/>
              </w:rPr>
            </w:pPr>
            <w:r w:rsidRPr="0044156F">
              <w:rPr>
                <w:lang w:val="ro-RO"/>
              </w:rPr>
              <w:t xml:space="preserve">Murin Forte Block a prezentat o acceptanţă bună şi a oferit o completă eficacitate în controlul populaţiei de şobolani </w:t>
            </w:r>
            <w:r w:rsidRPr="0044156F">
              <w:rPr>
                <w:i/>
                <w:lang w:val="ro-RO"/>
              </w:rPr>
              <w:t>Rattus rattus</w:t>
            </w:r>
            <w:r w:rsidRPr="0044156F">
              <w:rPr>
                <w:lang w:val="ro-RO"/>
              </w:rPr>
              <w:t xml:space="preserve"> prezentă în site-ul de studiu. </w:t>
            </w:r>
          </w:p>
        </w:tc>
      </w:tr>
      <w:tr w:rsidR="00B373C1" w:rsidRPr="0044156F" w:rsidTr="007707AC">
        <w:tc>
          <w:tcPr>
            <w:tcW w:w="1484" w:type="dxa"/>
            <w:shd w:val="clear" w:color="auto" w:fill="auto"/>
          </w:tcPr>
          <w:p w:rsidR="00B373C1" w:rsidRPr="0044156F" w:rsidRDefault="00B373C1" w:rsidP="0044156F">
            <w:pPr>
              <w:rPr>
                <w:lang w:val="ro-RO"/>
              </w:rPr>
            </w:pPr>
            <w:r w:rsidRPr="0044156F">
              <w:rPr>
                <w:lang w:val="ro-RO"/>
              </w:rPr>
              <w:t xml:space="preserve">Rodenticidă </w:t>
            </w:r>
          </w:p>
        </w:tc>
        <w:tc>
          <w:tcPr>
            <w:tcW w:w="2911" w:type="dxa"/>
            <w:shd w:val="clear" w:color="auto" w:fill="auto"/>
          </w:tcPr>
          <w:p w:rsidR="00B373C1" w:rsidRPr="0044156F" w:rsidRDefault="00B373C1" w:rsidP="0044156F">
            <w:r w:rsidRPr="0044156F">
              <w:rPr>
                <w:lang w:val="ro-RO"/>
              </w:rPr>
              <w:t>Vincenzo Freli</w:t>
            </w:r>
            <w:r w:rsidRPr="0044156F">
              <w:t>; 2011, (B5.10.2)</w:t>
            </w:r>
          </w:p>
          <w:p w:rsidR="00B373C1" w:rsidRPr="0044156F" w:rsidRDefault="00B373C1" w:rsidP="0044156F">
            <w:pPr>
              <w:ind w:right="-58"/>
              <w:rPr>
                <w:rStyle w:val="hps"/>
                <w:u w:val="single"/>
              </w:rPr>
            </w:pPr>
            <w:r w:rsidRPr="0044156F">
              <w:rPr>
                <w:color w:val="222222"/>
                <w:u w:val="single"/>
                <w:lang w:val="ro-RO"/>
              </w:rPr>
              <w:t>Test cu Murin Forte Block vs. dieta de provocare,</w:t>
            </w:r>
            <w:r w:rsidRPr="0044156F">
              <w:rPr>
                <w:u w:val="single"/>
              </w:rPr>
              <w:t xml:space="preserve"> </w:t>
            </w:r>
            <w:proofErr w:type="spellStart"/>
            <w:r w:rsidRPr="0044156F">
              <w:rPr>
                <w:u w:val="single"/>
              </w:rPr>
              <w:t>timp</w:t>
            </w:r>
            <w:proofErr w:type="spellEnd"/>
            <w:r w:rsidRPr="0044156F">
              <w:rPr>
                <w:u w:val="single"/>
              </w:rPr>
              <w:t xml:space="preserve"> de </w:t>
            </w:r>
            <w:r w:rsidRPr="0044156F">
              <w:rPr>
                <w:rStyle w:val="hps"/>
                <w:color w:val="222222"/>
                <w:u w:val="single"/>
                <w:lang w:val="ro-RO"/>
              </w:rPr>
              <w:t>4 zile,în laborator.</w:t>
            </w:r>
          </w:p>
          <w:p w:rsidR="00B373C1" w:rsidRPr="0044156F" w:rsidRDefault="00B373C1" w:rsidP="0044156F">
            <w:pPr>
              <w:ind w:right="-58"/>
              <w:rPr>
                <w:rStyle w:val="hps"/>
                <w:lang w:val="ro-RO"/>
              </w:rPr>
            </w:pPr>
            <w:r w:rsidRPr="0044156F">
              <w:rPr>
                <w:rStyle w:val="hps"/>
                <w:color w:val="222222"/>
                <w:lang w:val="ro-RO"/>
              </w:rPr>
              <w:t>Produsul test a fost ținut</w:t>
            </w:r>
            <w:r w:rsidRPr="0044156F">
              <w:rPr>
                <w:rStyle w:val="hps"/>
              </w:rPr>
              <w:t xml:space="preserve"> </w:t>
            </w:r>
            <w:r w:rsidRPr="0044156F">
              <w:rPr>
                <w:rStyle w:val="hps"/>
                <w:color w:val="222222"/>
                <w:lang w:val="ro-RO"/>
              </w:rPr>
              <w:t>înainte de</w:t>
            </w:r>
            <w:r w:rsidRPr="0044156F">
              <w:rPr>
                <w:color w:val="222222"/>
                <w:lang w:val="ro-RO"/>
              </w:rPr>
              <w:t xml:space="preserve"> </w:t>
            </w:r>
            <w:r w:rsidRPr="0044156F">
              <w:rPr>
                <w:rStyle w:val="hps"/>
                <w:color w:val="222222"/>
                <w:lang w:val="ro-RO"/>
              </w:rPr>
              <w:t xml:space="preserve">experimentare, </w:t>
            </w:r>
            <w:r w:rsidRPr="0044156F">
              <w:rPr>
                <w:rStyle w:val="hps"/>
              </w:rPr>
              <w:t>t</w:t>
            </w:r>
            <w:r w:rsidRPr="0044156F">
              <w:rPr>
                <w:rStyle w:val="hps"/>
                <w:color w:val="222222"/>
                <w:lang w:val="ro-RO"/>
              </w:rPr>
              <w:t>imp de cinci</w:t>
            </w:r>
            <w:r w:rsidRPr="0044156F">
              <w:rPr>
                <w:color w:val="222222"/>
                <w:lang w:val="ro-RO"/>
              </w:rPr>
              <w:t xml:space="preserve"> </w:t>
            </w:r>
            <w:r w:rsidRPr="0044156F">
              <w:rPr>
                <w:rStyle w:val="hps"/>
                <w:color w:val="222222"/>
                <w:lang w:val="ro-RO"/>
              </w:rPr>
              <w:t xml:space="preserve">zile, în condiţii de umiditate, la </w:t>
            </w:r>
            <w:r w:rsidRPr="0044156F">
              <w:rPr>
                <w:color w:val="222222"/>
                <w:lang w:val="ro-RO"/>
              </w:rPr>
              <w:t xml:space="preserve">temperatura </w:t>
            </w:r>
            <w:r w:rsidRPr="0044156F">
              <w:rPr>
                <w:rStyle w:val="hps"/>
                <w:color w:val="222222"/>
                <w:lang w:val="ro-RO"/>
              </w:rPr>
              <w:t>camerei</w:t>
            </w:r>
            <w:r w:rsidRPr="0044156F">
              <w:rPr>
                <w:color w:val="222222"/>
                <w:lang w:val="ro-RO"/>
              </w:rPr>
              <w:t xml:space="preserve">, </w:t>
            </w:r>
            <w:r w:rsidRPr="0044156F">
              <w:rPr>
                <w:rStyle w:val="hps"/>
                <w:color w:val="222222"/>
                <w:lang w:val="ro-RO"/>
              </w:rPr>
              <w:t xml:space="preserve">umiditate </w:t>
            </w:r>
            <w:r w:rsidRPr="0044156F">
              <w:rPr>
                <w:color w:val="222222"/>
                <w:lang w:val="ro-RO"/>
              </w:rPr>
              <w:t xml:space="preserve">&gt; </w:t>
            </w:r>
            <w:r w:rsidRPr="0044156F">
              <w:rPr>
                <w:rStyle w:val="hps"/>
                <w:color w:val="222222"/>
                <w:lang w:val="ro-RO"/>
              </w:rPr>
              <w:t>90</w:t>
            </w:r>
            <w:r w:rsidRPr="0044156F">
              <w:rPr>
                <w:color w:val="222222"/>
                <w:lang w:val="ro-RO"/>
              </w:rPr>
              <w:t xml:space="preserve">%; </w:t>
            </w:r>
          </w:p>
          <w:p w:rsidR="00B373C1" w:rsidRPr="0044156F" w:rsidRDefault="00B373C1" w:rsidP="0044156F">
            <w:pPr>
              <w:ind w:right="-58"/>
              <w:rPr>
                <w:color w:val="222222"/>
                <w:lang w:val="ro-RO"/>
              </w:rPr>
            </w:pPr>
            <w:r w:rsidRPr="0044156F">
              <w:rPr>
                <w:rStyle w:val="hps"/>
                <w:color w:val="222222"/>
                <w:lang w:val="ro-RO"/>
              </w:rPr>
              <w:t>Animalele au fost plasate în cuşti, câte 5 animale</w:t>
            </w:r>
            <w:r w:rsidRPr="0044156F">
              <w:rPr>
                <w:color w:val="222222"/>
                <w:lang w:val="ro-RO"/>
              </w:rPr>
              <w:t xml:space="preserve"> </w:t>
            </w:r>
            <w:r w:rsidRPr="0044156F">
              <w:rPr>
                <w:rStyle w:val="hps"/>
                <w:color w:val="222222"/>
                <w:lang w:val="ro-RO"/>
              </w:rPr>
              <w:t>de același sex</w:t>
            </w:r>
            <w:r w:rsidRPr="0044156F">
              <w:t>/</w:t>
            </w:r>
            <w:r w:rsidRPr="0044156F">
              <w:rPr>
                <w:rStyle w:val="hps"/>
                <w:color w:val="222222"/>
                <w:lang w:val="ro-RO"/>
              </w:rPr>
              <w:t>cușcă,</w:t>
            </w:r>
            <w:r w:rsidRPr="0044156F">
              <w:rPr>
                <w:color w:val="222222"/>
                <w:lang w:val="ro-RO"/>
              </w:rPr>
              <w:t xml:space="preserve"> </w:t>
            </w:r>
            <w:proofErr w:type="spellStart"/>
            <w:r w:rsidRPr="0044156F">
              <w:t>în</w:t>
            </w:r>
            <w:proofErr w:type="spellEnd"/>
            <w:r w:rsidRPr="0044156F">
              <w:t xml:space="preserve"> </w:t>
            </w:r>
            <w:proofErr w:type="spellStart"/>
            <w:r w:rsidRPr="0044156F">
              <w:t>condiţii</w:t>
            </w:r>
            <w:proofErr w:type="spellEnd"/>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w:t>
            </w:r>
            <w:r w:rsidRPr="0044156F">
              <w:rPr>
                <w:color w:val="222222"/>
                <w:lang w:val="ro-RO"/>
              </w:rPr>
              <w:t xml:space="preserve">lumină12 </w:t>
            </w:r>
            <w:r w:rsidRPr="0044156F">
              <w:rPr>
                <w:rStyle w:val="hps"/>
                <w:color w:val="222222"/>
                <w:lang w:val="ro-RO"/>
              </w:rPr>
              <w:t>ore</w:t>
            </w:r>
            <w:r w:rsidRPr="0044156F">
              <w:rPr>
                <w:color w:val="222222"/>
                <w:lang w:val="ro-RO"/>
              </w:rPr>
              <w:t xml:space="preserve"> şi </w:t>
            </w:r>
            <w:r w:rsidRPr="0044156F">
              <w:rPr>
                <w:rStyle w:val="hps"/>
                <w:color w:val="222222"/>
                <w:lang w:val="ro-RO"/>
              </w:rPr>
              <w:t>12 ore întuneric</w:t>
            </w:r>
            <w:r w:rsidRPr="0044156F">
              <w:rPr>
                <w:rStyle w:val="hps"/>
                <w:color w:val="222222"/>
              </w:rPr>
              <w:t>”</w:t>
            </w:r>
            <w:r w:rsidRPr="0044156F">
              <w:rPr>
                <w:rStyle w:val="hps"/>
                <w:color w:val="222222"/>
                <w:lang w:val="ro-RO"/>
              </w:rPr>
              <w:t>,</w:t>
            </w:r>
            <w:r w:rsidRPr="0044156F">
              <w:rPr>
                <w:color w:val="222222"/>
                <w:lang w:val="ro-RO"/>
              </w:rPr>
              <w:t xml:space="preserve"> </w:t>
            </w:r>
            <w:r w:rsidRPr="0044156F">
              <w:rPr>
                <w:rStyle w:val="hps"/>
                <w:color w:val="222222"/>
                <w:lang w:val="ro-RO"/>
              </w:rPr>
              <w:t>la temperatură</w:t>
            </w:r>
            <w:r w:rsidRPr="0044156F">
              <w:rPr>
                <w:color w:val="222222"/>
                <w:lang w:val="ro-RO"/>
              </w:rPr>
              <w:t xml:space="preserve"> </w:t>
            </w:r>
            <w:r w:rsidRPr="0044156F">
              <w:rPr>
                <w:rStyle w:val="hps"/>
                <w:color w:val="222222"/>
                <w:lang w:val="ro-RO"/>
              </w:rPr>
              <w:t>și</w:t>
            </w:r>
            <w:r w:rsidRPr="0044156F">
              <w:rPr>
                <w:color w:val="222222"/>
                <w:lang w:val="ro-RO"/>
              </w:rPr>
              <w:t xml:space="preserve"> </w:t>
            </w:r>
            <w:r w:rsidRPr="0044156F">
              <w:rPr>
                <w:rStyle w:val="hps"/>
                <w:color w:val="222222"/>
                <w:lang w:val="ro-RO"/>
              </w:rPr>
              <w:t>umiditate controlată.</w:t>
            </w:r>
            <w:r w:rsidRPr="0044156F">
              <w:rPr>
                <w:color w:val="222222"/>
                <w:lang w:val="ro-RO"/>
              </w:rPr>
              <w:t xml:space="preserve"> </w:t>
            </w:r>
          </w:p>
          <w:p w:rsidR="00B373C1" w:rsidRPr="0044156F" w:rsidRDefault="00B373C1" w:rsidP="0044156F">
            <w:pPr>
              <w:ind w:right="-58"/>
            </w:pPr>
            <w:proofErr w:type="spellStart"/>
            <w:r w:rsidRPr="0044156F">
              <w:rPr>
                <w:rStyle w:val="hps"/>
                <w:color w:val="222222"/>
              </w:rPr>
              <w:t>Timp</w:t>
            </w:r>
            <w:proofErr w:type="spellEnd"/>
            <w:r w:rsidRPr="0044156F">
              <w:rPr>
                <w:rStyle w:val="hps"/>
                <w:color w:val="222222"/>
              </w:rPr>
              <w:t xml:space="preserve"> de 3 </w:t>
            </w:r>
            <w:r w:rsidRPr="0044156F">
              <w:rPr>
                <w:rStyle w:val="hps"/>
                <w:color w:val="222222"/>
                <w:lang w:val="ro-RO"/>
              </w:rPr>
              <w:t>trei zile, în</w:t>
            </w:r>
            <w:r w:rsidRPr="0044156F">
              <w:rPr>
                <w:color w:val="222222"/>
                <w:lang w:val="ro-RO"/>
              </w:rPr>
              <w:t xml:space="preserve"> </w:t>
            </w:r>
            <w:r w:rsidRPr="0044156F">
              <w:rPr>
                <w:rStyle w:val="hps"/>
                <w:color w:val="222222"/>
                <w:lang w:val="ro-RO"/>
              </w:rPr>
              <w:lastRenderedPageBreak/>
              <w:t xml:space="preserve">fiecare cuşcă, </w:t>
            </w:r>
            <w:r w:rsidRPr="0044156F">
              <w:rPr>
                <w:color w:val="222222"/>
                <w:lang w:val="ro-RO"/>
              </w:rPr>
              <w:t xml:space="preserve">aproximativ </w:t>
            </w:r>
            <w:r w:rsidRPr="0044156F">
              <w:rPr>
                <w:rStyle w:val="hps"/>
                <w:color w:val="222222"/>
                <w:lang w:val="ro-RO"/>
              </w:rPr>
              <w:t>60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dietă standard</w:t>
            </w:r>
            <w:r w:rsidRPr="0044156F">
              <w:rPr>
                <w:rStyle w:val="hps"/>
                <w:color w:val="222222"/>
                <w:u w:val="single"/>
                <w:lang w:val="ro-RO"/>
              </w:rPr>
              <w:t xml:space="preserve"> </w:t>
            </w:r>
            <w:r w:rsidRPr="0044156F">
              <w:rPr>
                <w:rStyle w:val="hps"/>
                <w:color w:val="222222"/>
                <w:lang w:val="ro-RO"/>
              </w:rPr>
              <w:t>împărțită în</w:t>
            </w:r>
            <w:r w:rsidRPr="0044156F">
              <w:rPr>
                <w:color w:val="222222"/>
                <w:lang w:val="ro-RO"/>
              </w:rPr>
              <w:t xml:space="preserve"> </w:t>
            </w:r>
            <w:r w:rsidRPr="0044156F">
              <w:rPr>
                <w:rStyle w:val="hps"/>
                <w:color w:val="222222"/>
                <w:lang w:val="ro-RO"/>
              </w:rPr>
              <w:t>părți egale</w:t>
            </w:r>
            <w:r w:rsidRPr="0044156F">
              <w:t xml:space="preserve">. </w:t>
            </w:r>
          </w:p>
        </w:tc>
        <w:tc>
          <w:tcPr>
            <w:tcW w:w="1566" w:type="dxa"/>
            <w:shd w:val="clear" w:color="auto" w:fill="auto"/>
          </w:tcPr>
          <w:p w:rsidR="00B373C1" w:rsidRPr="0044156F" w:rsidRDefault="00B373C1" w:rsidP="0044156F">
            <w:pPr>
              <w:ind w:right="-62"/>
              <w:rPr>
                <w:i/>
                <w:lang w:val="ro-RO"/>
              </w:rPr>
            </w:pPr>
            <w:r w:rsidRPr="0044156F">
              <w:rPr>
                <w:lang w:val="ro-RO"/>
              </w:rPr>
              <w:lastRenderedPageBreak/>
              <w:t>Şobolan maro</w:t>
            </w:r>
          </w:p>
          <w:p w:rsidR="00B373C1" w:rsidRPr="0044156F" w:rsidRDefault="00B373C1" w:rsidP="0044156F">
            <w:pPr>
              <w:ind w:left="-107" w:right="-62" w:firstLine="107"/>
              <w:rPr>
                <w:i/>
                <w:lang w:val="ro-RO"/>
              </w:rPr>
            </w:pPr>
            <w:r w:rsidRPr="0044156F">
              <w:rPr>
                <w:i/>
                <w:lang w:val="ro-RO"/>
              </w:rPr>
              <w:t xml:space="preserve"> </w:t>
            </w:r>
            <w:r w:rsidRPr="0044156F">
              <w:rPr>
                <w:lang w:val="ro-RO"/>
              </w:rPr>
              <w:t>(</w:t>
            </w:r>
            <w:r w:rsidRPr="0044156F">
              <w:rPr>
                <w:i/>
                <w:lang w:val="ro-RO"/>
              </w:rPr>
              <w:t>Spagley Dawley</w:t>
            </w:r>
            <w:r w:rsidRPr="0044156F">
              <w:rPr>
                <w:lang w:val="ro-RO"/>
              </w:rPr>
              <w:t>)</w:t>
            </w:r>
          </w:p>
          <w:p w:rsidR="00B373C1" w:rsidRPr="0044156F" w:rsidRDefault="00B373C1" w:rsidP="0044156F">
            <w:pPr>
              <w:ind w:right="-62"/>
              <w:rPr>
                <w:i/>
                <w:lang w:val="ro-RO"/>
              </w:rPr>
            </w:pPr>
          </w:p>
          <w:p w:rsidR="00B373C1" w:rsidRPr="0044156F" w:rsidRDefault="00B373C1" w:rsidP="0044156F">
            <w:pPr>
              <w:ind w:right="-62"/>
              <w:rPr>
                <w:lang w:val="ro-RO"/>
              </w:rPr>
            </w:pPr>
            <w:r w:rsidRPr="0044156F">
              <w:rPr>
                <w:lang w:val="ro-RO"/>
              </w:rPr>
              <w:t xml:space="preserve">  </w:t>
            </w:r>
          </w:p>
          <w:p w:rsidR="00B373C1" w:rsidRPr="0044156F" w:rsidRDefault="00B373C1" w:rsidP="0044156F">
            <w:pPr>
              <w:ind w:right="-62"/>
              <w:rPr>
                <w:lang w:val="ro-RO"/>
              </w:rPr>
            </w:pPr>
            <w:r w:rsidRPr="0044156F">
              <w:rPr>
                <w:lang w:val="ro-RO"/>
              </w:rPr>
              <w:t xml:space="preserve">  </w:t>
            </w:r>
          </w:p>
          <w:p w:rsidR="00B373C1" w:rsidRPr="0044156F" w:rsidRDefault="00B373C1" w:rsidP="0044156F">
            <w:pPr>
              <w:ind w:right="-62"/>
              <w:rPr>
                <w:lang w:val="ro-RO"/>
              </w:rPr>
            </w:pPr>
          </w:p>
          <w:p w:rsidR="00B373C1" w:rsidRPr="0044156F" w:rsidRDefault="00B373C1" w:rsidP="0044156F">
            <w:pPr>
              <w:ind w:right="-62"/>
              <w:rPr>
                <w:lang w:val="ro-RO"/>
              </w:rPr>
            </w:pPr>
          </w:p>
        </w:tc>
        <w:tc>
          <w:tcPr>
            <w:tcW w:w="1694" w:type="dxa"/>
            <w:shd w:val="clear" w:color="auto" w:fill="auto"/>
          </w:tcPr>
          <w:p w:rsidR="00B373C1" w:rsidRPr="0044156F" w:rsidRDefault="00B373C1" w:rsidP="0044156F">
            <w:pPr>
              <w:ind w:right="-58"/>
              <w:rPr>
                <w:color w:val="FF0000"/>
                <w:lang w:val="ro-RO"/>
              </w:rPr>
            </w:pPr>
            <w:r w:rsidRPr="0044156F">
              <w:rPr>
                <w:lang w:val="ro-RO"/>
              </w:rPr>
              <w:t>Bromadiolona,  0,005 %  w</w:t>
            </w:r>
            <w:r w:rsidRPr="0044156F">
              <w:t>/</w:t>
            </w:r>
            <w:r w:rsidRPr="0044156F">
              <w:rPr>
                <w:lang w:val="ro-RO"/>
              </w:rPr>
              <w:t xml:space="preserve">w, momeala ca </w:t>
            </w:r>
            <w:r w:rsidRPr="0044156F">
              <w:rPr>
                <w:color w:val="000000"/>
                <w:lang w:val="ro-RO"/>
              </w:rPr>
              <w:t>atare</w:t>
            </w:r>
            <w:r w:rsidRPr="0044156F">
              <w:rPr>
                <w:color w:val="FF0000"/>
                <w:lang w:val="ro-RO"/>
              </w:rPr>
              <w:t xml:space="preserve"> </w:t>
            </w:r>
          </w:p>
          <w:p w:rsidR="00B373C1" w:rsidRPr="0044156F" w:rsidRDefault="00B373C1" w:rsidP="0044156F">
            <w:pPr>
              <w:ind w:right="-58"/>
              <w:rPr>
                <w:color w:val="FF0000"/>
                <w:lang w:val="ro-RO"/>
              </w:rPr>
            </w:pPr>
          </w:p>
          <w:p w:rsidR="00B373C1" w:rsidRPr="0044156F" w:rsidRDefault="00B373C1" w:rsidP="0044156F">
            <w:pPr>
              <w:ind w:right="-58"/>
              <w:rPr>
                <w:color w:val="FF0000"/>
                <w:lang w:val="ro-RO"/>
              </w:rPr>
            </w:pPr>
            <w:r w:rsidRPr="0044156F">
              <w:rPr>
                <w:rStyle w:val="hps"/>
                <w:color w:val="222222"/>
                <w:u w:val="single"/>
                <w:lang w:val="ro-RO"/>
              </w:rPr>
              <w:t>Aprox. 20</w:t>
            </w:r>
            <w:r w:rsidRPr="0044156F">
              <w:rPr>
                <w:color w:val="222222"/>
                <w:u w:val="single"/>
                <w:lang w:val="ro-RO"/>
              </w:rPr>
              <w:t xml:space="preserve"> </w:t>
            </w:r>
            <w:r w:rsidRPr="0044156F">
              <w:rPr>
                <w:rStyle w:val="hps"/>
                <w:color w:val="222222"/>
                <w:u w:val="single"/>
                <w:lang w:val="ro-RO"/>
              </w:rPr>
              <w:t>g</w:t>
            </w:r>
            <w:r w:rsidRPr="0044156F">
              <w:rPr>
                <w:color w:val="222222"/>
                <w:u w:val="single"/>
                <w:lang w:val="ro-RO"/>
              </w:rPr>
              <w:t xml:space="preserve"> </w:t>
            </w:r>
            <w:r w:rsidRPr="0044156F">
              <w:rPr>
                <w:rStyle w:val="hps"/>
                <w:color w:val="222222"/>
                <w:u w:val="single"/>
                <w:lang w:val="ro-RO"/>
              </w:rPr>
              <w:t>de</w:t>
            </w:r>
            <w:r w:rsidRPr="0044156F">
              <w:rPr>
                <w:color w:val="222222"/>
                <w:u w:val="single"/>
                <w:lang w:val="ro-RO"/>
              </w:rPr>
              <w:t xml:space="preserve"> </w:t>
            </w:r>
            <w:proofErr w:type="spellStart"/>
            <w:r w:rsidRPr="0044156F">
              <w:rPr>
                <w:rStyle w:val="hps"/>
                <w:u w:val="single"/>
              </w:rPr>
              <w:t>produs</w:t>
            </w:r>
            <w:proofErr w:type="spellEnd"/>
            <w:r w:rsidRPr="0044156F">
              <w:rPr>
                <w:rStyle w:val="hps"/>
                <w:color w:val="222222"/>
                <w:u w:val="single"/>
                <w:lang w:val="ro-RO"/>
              </w:rPr>
              <w:t xml:space="preserve"> test</w:t>
            </w:r>
            <w:r w:rsidRPr="0044156F">
              <w:rPr>
                <w:rStyle w:val="hps"/>
                <w:color w:val="222222"/>
                <w:lang w:val="ro-RO"/>
              </w:rPr>
              <w:t xml:space="preserve"> , în fiecare cuşcă în containerul </w:t>
            </w:r>
            <w:r w:rsidRPr="0044156F">
              <w:rPr>
                <w:rStyle w:val="hps"/>
                <w:color w:val="222222"/>
              </w:rPr>
              <w:t xml:space="preserve">“A”, </w:t>
            </w:r>
            <w:r w:rsidRPr="0044156F">
              <w:rPr>
                <w:rStyle w:val="hps"/>
                <w:color w:val="222222"/>
                <w:lang w:val="ro-RO"/>
              </w:rPr>
              <w:t>40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dieta</w:t>
            </w:r>
            <w:r w:rsidRPr="0044156F">
              <w:rPr>
                <w:color w:val="222222"/>
                <w:lang w:val="ro-RO"/>
              </w:rPr>
              <w:t xml:space="preserve"> de </w:t>
            </w:r>
            <w:r w:rsidRPr="0044156F">
              <w:rPr>
                <w:rStyle w:val="hps"/>
                <w:color w:val="222222"/>
                <w:lang w:val="ro-RO"/>
              </w:rPr>
              <w:t>provocare</w:t>
            </w:r>
            <w:r w:rsidRPr="0044156F">
              <w:t xml:space="preserve">, </w:t>
            </w:r>
            <w:r w:rsidRPr="0044156F">
              <w:rPr>
                <w:lang w:val="ro-RO"/>
              </w:rPr>
              <w:t>în fiecare cuşcă, în containerul „B”</w:t>
            </w:r>
            <w:r w:rsidRPr="0044156F">
              <w:rPr>
                <w:color w:val="222222"/>
              </w:rPr>
              <w:t xml:space="preserve">, </w:t>
            </w:r>
            <w:proofErr w:type="spellStart"/>
            <w:r w:rsidRPr="0044156F">
              <w:rPr>
                <w:color w:val="222222"/>
                <w:u w:val="single"/>
              </w:rPr>
              <w:t>timp</w:t>
            </w:r>
            <w:proofErr w:type="spellEnd"/>
            <w:r w:rsidRPr="0044156F">
              <w:rPr>
                <w:color w:val="222222"/>
                <w:u w:val="single"/>
              </w:rPr>
              <w:t xml:space="preserve"> de</w:t>
            </w:r>
            <w:r w:rsidRPr="0044156F">
              <w:rPr>
                <w:color w:val="222222"/>
                <w:u w:val="single"/>
                <w:lang w:val="ro-RO"/>
              </w:rPr>
              <w:t xml:space="preserve"> </w:t>
            </w:r>
            <w:r w:rsidRPr="0044156F">
              <w:rPr>
                <w:rStyle w:val="hps"/>
                <w:u w:val="single"/>
              </w:rPr>
              <w:t>4</w:t>
            </w:r>
            <w:r w:rsidRPr="0044156F">
              <w:rPr>
                <w:rStyle w:val="hps"/>
                <w:color w:val="222222"/>
                <w:u w:val="single"/>
                <w:lang w:val="ro-RO"/>
              </w:rPr>
              <w:t xml:space="preserve"> zile</w:t>
            </w:r>
            <w:r w:rsidRPr="0044156F">
              <w:rPr>
                <w:color w:val="222222"/>
                <w:u w:val="single"/>
                <w:lang w:val="ro-RO"/>
              </w:rPr>
              <w:t xml:space="preserve"> </w:t>
            </w:r>
            <w:r w:rsidRPr="0044156F">
              <w:rPr>
                <w:color w:val="222222"/>
                <w:lang w:val="ro-RO"/>
              </w:rPr>
              <w:t>, hrana a fost zilnic înlocuită.</w:t>
            </w:r>
            <w:r w:rsidRPr="0044156F">
              <w:rPr>
                <w:rStyle w:val="hps"/>
                <w:u w:val="single"/>
              </w:rPr>
              <w:t xml:space="preserve"> </w:t>
            </w:r>
          </w:p>
        </w:tc>
        <w:tc>
          <w:tcPr>
            <w:tcW w:w="2425" w:type="dxa"/>
            <w:shd w:val="clear" w:color="auto" w:fill="auto"/>
          </w:tcPr>
          <w:p w:rsidR="00B373C1" w:rsidRPr="0044156F" w:rsidRDefault="00B373C1" w:rsidP="0044156F">
            <w:pPr>
              <w:ind w:right="-58"/>
              <w:rPr>
                <w:rStyle w:val="hps"/>
                <w:color w:val="222222"/>
                <w:lang w:val="ro-RO"/>
              </w:rPr>
            </w:pPr>
            <w:r w:rsidRPr="0044156F">
              <w:rPr>
                <w:rStyle w:val="hps"/>
                <w:u w:val="single"/>
              </w:rPr>
              <w:t>4</w:t>
            </w:r>
            <w:r w:rsidRPr="0044156F">
              <w:rPr>
                <w:rStyle w:val="hps"/>
                <w:color w:val="222222"/>
                <w:u w:val="single"/>
                <w:lang w:val="ro-RO"/>
              </w:rPr>
              <w:t xml:space="preserve"> zile</w:t>
            </w:r>
            <w:r w:rsidRPr="0044156F">
              <w:rPr>
                <w:rStyle w:val="hps"/>
                <w:color w:val="222222"/>
                <w:lang w:val="ro-RO"/>
              </w:rPr>
              <w:t xml:space="preserve"> </w:t>
            </w:r>
          </w:p>
          <w:p w:rsidR="00B373C1" w:rsidRPr="0044156F" w:rsidRDefault="00B373C1" w:rsidP="0044156F">
            <w:pPr>
              <w:ind w:right="-58"/>
              <w:rPr>
                <w:rStyle w:val="hps"/>
                <w:color w:val="222222"/>
                <w:lang w:val="ro-RO"/>
              </w:rPr>
            </w:pPr>
          </w:p>
          <w:p w:rsidR="00B373C1" w:rsidRPr="0044156F" w:rsidRDefault="00B373C1" w:rsidP="0044156F">
            <w:pPr>
              <w:ind w:right="-58"/>
              <w:rPr>
                <w:color w:val="222222"/>
                <w:lang w:val="ro-RO"/>
              </w:rPr>
            </w:pPr>
            <w:r w:rsidRPr="0044156F">
              <w:rPr>
                <w:rStyle w:val="hps"/>
                <w:color w:val="222222"/>
                <w:lang w:val="ro-RO"/>
              </w:rPr>
              <w:t xml:space="preserve">Perioada de observaţie, </w:t>
            </w:r>
            <w:r w:rsidRPr="0044156F">
              <w:rPr>
                <w:rStyle w:val="hps"/>
                <w:color w:val="222222"/>
                <w:u w:val="single"/>
                <w:lang w:val="ro-RO"/>
              </w:rPr>
              <w:t>până la moarte, 14 zile</w:t>
            </w:r>
            <w:r w:rsidRPr="0044156F">
              <w:rPr>
                <w:rStyle w:val="hps"/>
                <w:color w:val="222222"/>
                <w:lang w:val="ro-RO"/>
              </w:rPr>
              <w:t>.</w:t>
            </w:r>
            <w:r w:rsidRPr="0044156F">
              <w:rPr>
                <w:color w:val="222222"/>
                <w:u w:val="single"/>
                <w:lang w:val="ro-RO"/>
              </w:rPr>
              <w:t xml:space="preserve"> </w:t>
            </w:r>
          </w:p>
          <w:p w:rsidR="00B373C1" w:rsidRPr="0044156F" w:rsidRDefault="00B373C1" w:rsidP="0044156F">
            <w:pPr>
              <w:ind w:right="34"/>
              <w:rPr>
                <w:rStyle w:val="hps"/>
                <w:color w:val="222222"/>
              </w:rPr>
            </w:pPr>
          </w:p>
          <w:p w:rsidR="00B373C1" w:rsidRPr="0044156F" w:rsidRDefault="00B373C1" w:rsidP="0044156F">
            <w:pPr>
              <w:ind w:right="34"/>
              <w:rPr>
                <w:color w:val="222222"/>
                <w:u w:val="single"/>
                <w:lang w:val="ro-RO"/>
              </w:rPr>
            </w:pPr>
            <w:r w:rsidRPr="0044156F">
              <w:rPr>
                <w:lang w:val="ro-RO"/>
              </w:rPr>
              <w:t xml:space="preserve">In baza rezultatelor obţinute în conformitate cu cerinţele de validitate ale  evaluării, şi cu ASTM E565-95, produsul test </w:t>
            </w:r>
            <w:proofErr w:type="spellStart"/>
            <w:r w:rsidRPr="0044156F">
              <w:t>Murin</w:t>
            </w:r>
            <w:proofErr w:type="spellEnd"/>
            <w:r w:rsidRPr="0044156F">
              <w:t xml:space="preserve"> Forte Block s-a </w:t>
            </w:r>
            <w:proofErr w:type="spellStart"/>
            <w:r w:rsidRPr="0044156F">
              <w:t>dovedit</w:t>
            </w:r>
            <w:proofErr w:type="spellEnd"/>
            <w:r w:rsidRPr="0044156F">
              <w:t xml:space="preserve"> </w:t>
            </w:r>
            <w:proofErr w:type="spellStart"/>
            <w:r w:rsidRPr="0044156F">
              <w:t>palatabil</w:t>
            </w:r>
            <w:proofErr w:type="spellEnd"/>
            <w:r w:rsidRPr="0044156F">
              <w:t xml:space="preserve"> </w:t>
            </w:r>
            <w:proofErr w:type="spellStart"/>
            <w:r w:rsidRPr="0044156F">
              <w:t>şi</w:t>
            </w:r>
            <w:proofErr w:type="spellEnd"/>
            <w:r w:rsidRPr="0044156F">
              <w:t xml:space="preserve"> </w:t>
            </w:r>
            <w:proofErr w:type="spellStart"/>
            <w:r w:rsidRPr="0044156F">
              <w:t>eficace</w:t>
            </w:r>
            <w:proofErr w:type="spellEnd"/>
            <w:r w:rsidRPr="0044156F">
              <w:rPr>
                <w:color w:val="222222"/>
                <w:u w:val="single"/>
                <w:lang w:val="ro-RO"/>
              </w:rPr>
              <w:t xml:space="preserve">. </w:t>
            </w:r>
          </w:p>
        </w:tc>
      </w:tr>
      <w:tr w:rsidR="00B373C1" w:rsidRPr="0044156F" w:rsidTr="007707AC">
        <w:tc>
          <w:tcPr>
            <w:tcW w:w="1484" w:type="dxa"/>
            <w:shd w:val="clear" w:color="auto" w:fill="auto"/>
          </w:tcPr>
          <w:p w:rsidR="00B373C1" w:rsidRPr="0044156F" w:rsidRDefault="00B373C1" w:rsidP="0044156F">
            <w:pPr>
              <w:rPr>
                <w:lang w:val="ro-RO"/>
              </w:rPr>
            </w:pPr>
            <w:r w:rsidRPr="0044156F">
              <w:rPr>
                <w:lang w:val="ro-RO"/>
              </w:rPr>
              <w:lastRenderedPageBreak/>
              <w:t xml:space="preserve">Rodenticidă </w:t>
            </w:r>
          </w:p>
          <w:p w:rsidR="00B373C1" w:rsidRPr="0044156F" w:rsidRDefault="00B373C1" w:rsidP="0044156F">
            <w:pPr>
              <w:rPr>
                <w:lang w:val="ro-RO"/>
              </w:rPr>
            </w:pPr>
          </w:p>
          <w:p w:rsidR="00B373C1" w:rsidRPr="0044156F" w:rsidRDefault="00B373C1" w:rsidP="0044156F">
            <w:pPr>
              <w:rPr>
                <w:lang w:val="ro-RO"/>
              </w:rPr>
            </w:pPr>
          </w:p>
        </w:tc>
        <w:tc>
          <w:tcPr>
            <w:tcW w:w="2911" w:type="dxa"/>
            <w:shd w:val="clear" w:color="auto" w:fill="auto"/>
          </w:tcPr>
          <w:p w:rsidR="00B373C1" w:rsidRPr="0044156F" w:rsidRDefault="00B373C1" w:rsidP="0044156F">
            <w:r w:rsidRPr="0044156F">
              <w:rPr>
                <w:lang w:val="ro-RO"/>
              </w:rPr>
              <w:t>Vincenzo Freli</w:t>
            </w:r>
            <w:r w:rsidRPr="0044156F">
              <w:t>; 2011,</w:t>
            </w:r>
            <w:r w:rsidRPr="0044156F">
              <w:rPr>
                <w:color w:val="222222"/>
                <w:lang w:val="ro-RO"/>
              </w:rPr>
              <w:t xml:space="preserve"> </w:t>
            </w:r>
            <w:r w:rsidRPr="0044156F">
              <w:t>(B5.10.3)</w:t>
            </w:r>
          </w:p>
          <w:p w:rsidR="00B373C1" w:rsidRPr="0044156F" w:rsidRDefault="00B373C1" w:rsidP="0044156F">
            <w:pPr>
              <w:ind w:right="34"/>
              <w:rPr>
                <w:color w:val="FF0000"/>
                <w:lang w:val="ro-RO"/>
              </w:rPr>
            </w:pPr>
            <w:r w:rsidRPr="0044156F">
              <w:rPr>
                <w:u w:val="single"/>
                <w:lang w:val="ro-RO"/>
              </w:rPr>
              <w:t xml:space="preserve">Test </w:t>
            </w:r>
            <w:r w:rsidRPr="0044156F">
              <w:rPr>
                <w:rStyle w:val="hps"/>
                <w:color w:val="222222"/>
                <w:u w:val="single"/>
                <w:lang w:val="ro-RO"/>
              </w:rPr>
              <w:t xml:space="preserve">în laborator </w:t>
            </w:r>
            <w:r w:rsidRPr="0044156F">
              <w:rPr>
                <w:u w:val="single"/>
                <w:lang w:val="ro-RO"/>
              </w:rPr>
              <w:t xml:space="preserve">cu MURIN Forte Block, produs învechit accelerat </w:t>
            </w:r>
            <w:r w:rsidRPr="0044156F">
              <w:rPr>
                <w:lang w:val="ro-RO"/>
              </w:rPr>
              <w:t xml:space="preserve">(produs </w:t>
            </w:r>
            <w:r w:rsidRPr="0044156F">
              <w:rPr>
                <w:rStyle w:val="hps"/>
                <w:color w:val="222222"/>
                <w:lang w:val="ro-RO"/>
              </w:rPr>
              <w:t xml:space="preserve">ţinut înainte de utilizare, </w:t>
            </w:r>
            <w:r w:rsidRPr="0044156F">
              <w:rPr>
                <w:color w:val="222222"/>
                <w:lang w:val="ro-RO"/>
              </w:rPr>
              <w:t xml:space="preserve">timp de 18 </w:t>
            </w:r>
            <w:r w:rsidRPr="0044156F">
              <w:rPr>
                <w:rStyle w:val="hps"/>
                <w:color w:val="222222"/>
                <w:lang w:val="ro-RO"/>
              </w:rPr>
              <w:t>săptămâni, la</w:t>
            </w:r>
            <w:r w:rsidRPr="0044156F">
              <w:rPr>
                <w:color w:val="222222"/>
                <w:lang w:val="ro-RO"/>
              </w:rPr>
              <w:t xml:space="preserve"> </w:t>
            </w:r>
            <w:r w:rsidRPr="0044156F">
              <w:rPr>
                <w:rStyle w:val="hps"/>
                <w:color w:val="222222"/>
                <w:lang w:val="ro-RO"/>
              </w:rPr>
              <w:t>30</w:t>
            </w:r>
            <w:r w:rsidRPr="0044156F">
              <w:rPr>
                <w:color w:val="222222"/>
                <w:lang w:val="ro-RO"/>
              </w:rPr>
              <w:t xml:space="preserve"> </w:t>
            </w:r>
            <w:r w:rsidRPr="0044156F">
              <w:rPr>
                <w:rStyle w:val="hps"/>
                <w:color w:val="222222"/>
                <w:lang w:val="ro-RO"/>
              </w:rPr>
              <w:t>°</w:t>
            </w:r>
            <w:r w:rsidRPr="0044156F">
              <w:rPr>
                <w:color w:val="222222"/>
                <w:lang w:val="ro-RO"/>
              </w:rPr>
              <w:t xml:space="preserve"> </w:t>
            </w:r>
            <w:r w:rsidRPr="0044156F">
              <w:rPr>
                <w:rStyle w:val="hps"/>
                <w:color w:val="222222"/>
                <w:lang w:val="ro-RO"/>
              </w:rPr>
              <w:t>C</w:t>
            </w:r>
            <w:r w:rsidRPr="0044156F">
              <w:rPr>
                <w:color w:val="222222"/>
                <w:lang w:val="ro-RO"/>
              </w:rPr>
              <w:t xml:space="preserve"> </w:t>
            </w:r>
            <w:r w:rsidRPr="0044156F">
              <w:rPr>
                <w:rStyle w:val="hps"/>
                <w:color w:val="222222"/>
                <w:lang w:val="ro-RO"/>
              </w:rPr>
              <w:t>±</w:t>
            </w:r>
            <w:r w:rsidRPr="0044156F">
              <w:rPr>
                <w:color w:val="222222"/>
                <w:lang w:val="ro-RO"/>
              </w:rPr>
              <w:t xml:space="preserve"> </w:t>
            </w:r>
            <w:r w:rsidRPr="0044156F">
              <w:rPr>
                <w:rStyle w:val="hps"/>
                <w:color w:val="222222"/>
                <w:lang w:val="ro-RO"/>
              </w:rPr>
              <w:t>2</w:t>
            </w:r>
            <w:r w:rsidRPr="0044156F">
              <w:rPr>
                <w:color w:val="222222"/>
                <w:lang w:val="ro-RO"/>
              </w:rPr>
              <w:t xml:space="preserve"> </w:t>
            </w:r>
            <w:r w:rsidRPr="0044156F">
              <w:rPr>
                <w:rStyle w:val="hps"/>
                <w:color w:val="222222"/>
                <w:lang w:val="ro-RO"/>
              </w:rPr>
              <w:t>°</w:t>
            </w:r>
            <w:r w:rsidRPr="0044156F">
              <w:rPr>
                <w:color w:val="222222"/>
                <w:lang w:val="ro-RO"/>
              </w:rPr>
              <w:t xml:space="preserve"> </w:t>
            </w:r>
            <w:r w:rsidRPr="0044156F">
              <w:rPr>
                <w:rStyle w:val="hps"/>
                <w:color w:val="222222"/>
                <w:lang w:val="ro-RO"/>
              </w:rPr>
              <w:t>C</w:t>
            </w:r>
            <w:r w:rsidRPr="0044156F">
              <w:rPr>
                <w:color w:val="222222"/>
                <w:lang w:val="ro-RO"/>
              </w:rPr>
              <w:t xml:space="preserve">; </w:t>
            </w:r>
            <w:r w:rsidRPr="0044156F">
              <w:rPr>
                <w:rStyle w:val="hps"/>
                <w:color w:val="222222"/>
                <w:lang w:val="ro-RO"/>
              </w:rPr>
              <w:t>65</w:t>
            </w:r>
            <w:r w:rsidRPr="0044156F">
              <w:rPr>
                <w:color w:val="222222"/>
                <w:lang w:val="ro-RO"/>
              </w:rPr>
              <w:t xml:space="preserve">% </w:t>
            </w:r>
            <w:r w:rsidRPr="0044156F">
              <w:rPr>
                <w:rStyle w:val="hps"/>
                <w:color w:val="222222"/>
                <w:lang w:val="ro-RO"/>
              </w:rPr>
              <w:t>±</w:t>
            </w:r>
            <w:r w:rsidRPr="0044156F">
              <w:rPr>
                <w:color w:val="222222"/>
                <w:lang w:val="ro-RO"/>
              </w:rPr>
              <w:t xml:space="preserve"> </w:t>
            </w:r>
            <w:r w:rsidRPr="0044156F">
              <w:rPr>
                <w:rStyle w:val="hps"/>
                <w:color w:val="222222"/>
                <w:lang w:val="ro-RO"/>
              </w:rPr>
              <w:t>5</w:t>
            </w:r>
            <w:r w:rsidRPr="0044156F">
              <w:rPr>
                <w:color w:val="222222"/>
                <w:lang w:val="ro-RO"/>
              </w:rPr>
              <w:t>%)</w:t>
            </w:r>
            <w:r w:rsidRPr="0044156F">
              <w:rPr>
                <w:lang w:val="ro-RO"/>
              </w:rPr>
              <w:t xml:space="preserve">, </w:t>
            </w:r>
            <w:r w:rsidRPr="0044156F">
              <w:rPr>
                <w:u w:val="single"/>
                <w:lang w:val="ro-RO"/>
              </w:rPr>
              <w:t xml:space="preserve">vs. dieta de provocare, </w:t>
            </w:r>
            <w:r w:rsidRPr="0044156F">
              <w:rPr>
                <w:color w:val="222222"/>
                <w:u w:val="single"/>
                <w:lang w:val="ro-RO"/>
              </w:rPr>
              <w:t>durata de tratament - 4 zile</w:t>
            </w:r>
          </w:p>
          <w:p w:rsidR="00B373C1" w:rsidRPr="0044156F" w:rsidRDefault="00B373C1" w:rsidP="0044156F">
            <w:pPr>
              <w:ind w:right="-58"/>
              <w:rPr>
                <w:rStyle w:val="hps"/>
                <w:color w:val="222222"/>
                <w:lang w:val="ro-RO"/>
              </w:rPr>
            </w:pPr>
            <w:r w:rsidRPr="0044156F">
              <w:rPr>
                <w:rStyle w:val="hps"/>
                <w:lang w:val="ro-RO"/>
              </w:rPr>
              <w:t>Şobolani</w:t>
            </w:r>
            <w:r w:rsidRPr="0044156F">
              <w:rPr>
                <w:color w:val="222222"/>
                <w:lang w:val="ro-RO"/>
              </w:rPr>
              <w:t xml:space="preserve">: Animalele au fost plasate în cuşti, </w:t>
            </w:r>
            <w:r w:rsidRPr="0044156F">
              <w:rPr>
                <w:rStyle w:val="hps"/>
                <w:color w:val="222222"/>
                <w:lang w:val="ro-RO"/>
              </w:rPr>
              <w:t>câte 5 animale</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cușcă</w:t>
            </w:r>
            <w:r w:rsidRPr="0044156F">
              <w:rPr>
                <w:color w:val="222222"/>
                <w:lang w:val="ro-RO"/>
              </w:rPr>
              <w:t xml:space="preserve"> </w:t>
            </w:r>
            <w:r w:rsidRPr="0044156F">
              <w:rPr>
                <w:rStyle w:val="hps"/>
                <w:color w:val="222222"/>
                <w:lang w:val="ro-RO"/>
              </w:rPr>
              <w:t>de același sex</w:t>
            </w:r>
            <w:r w:rsidRPr="0044156F">
              <w:t xml:space="preserve">, </w:t>
            </w:r>
            <w:proofErr w:type="spellStart"/>
            <w:r w:rsidRPr="0044156F">
              <w:t>în</w:t>
            </w:r>
            <w:proofErr w:type="spellEnd"/>
            <w:r w:rsidRPr="0044156F">
              <w:t xml:space="preserve"> </w:t>
            </w:r>
            <w:proofErr w:type="spellStart"/>
            <w:r w:rsidRPr="0044156F">
              <w:t>condiţii</w:t>
            </w:r>
            <w:proofErr w:type="spellEnd"/>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w:t>
            </w:r>
            <w:r w:rsidRPr="0044156F">
              <w:rPr>
                <w:color w:val="222222"/>
                <w:lang w:val="ro-RO"/>
              </w:rPr>
              <w:t xml:space="preserve">12 </w:t>
            </w:r>
            <w:r w:rsidRPr="0044156F">
              <w:rPr>
                <w:rStyle w:val="hps"/>
                <w:color w:val="222222"/>
                <w:lang w:val="ro-RO"/>
              </w:rPr>
              <w:t>ore</w:t>
            </w:r>
            <w:r w:rsidRPr="0044156F">
              <w:rPr>
                <w:color w:val="222222"/>
                <w:lang w:val="ro-RO"/>
              </w:rPr>
              <w:t xml:space="preserve"> lumină și </w:t>
            </w:r>
            <w:r w:rsidRPr="0044156F">
              <w:rPr>
                <w:rStyle w:val="hps"/>
                <w:color w:val="222222"/>
                <w:lang w:val="ro-RO"/>
              </w:rPr>
              <w:t>12 ore întuneric”,</w:t>
            </w:r>
            <w:r w:rsidRPr="0044156F">
              <w:rPr>
                <w:color w:val="222222"/>
                <w:lang w:val="ro-RO"/>
              </w:rPr>
              <w:t xml:space="preserve"> </w:t>
            </w:r>
            <w:r w:rsidRPr="0044156F">
              <w:rPr>
                <w:rStyle w:val="hps"/>
                <w:color w:val="222222"/>
                <w:lang w:val="ro-RO"/>
              </w:rPr>
              <w:t>la temperatură</w:t>
            </w:r>
            <w:r w:rsidRPr="0044156F">
              <w:rPr>
                <w:color w:val="222222"/>
                <w:lang w:val="ro-RO"/>
              </w:rPr>
              <w:t xml:space="preserve"> </w:t>
            </w:r>
            <w:r w:rsidRPr="0044156F">
              <w:rPr>
                <w:rStyle w:val="hps"/>
                <w:color w:val="222222"/>
                <w:lang w:val="ro-RO"/>
              </w:rPr>
              <w:t>și</w:t>
            </w:r>
            <w:r w:rsidRPr="0044156F">
              <w:rPr>
                <w:color w:val="222222"/>
                <w:lang w:val="ro-RO"/>
              </w:rPr>
              <w:t xml:space="preserve"> </w:t>
            </w:r>
            <w:r w:rsidRPr="0044156F">
              <w:rPr>
                <w:rStyle w:val="hps"/>
                <w:color w:val="222222"/>
                <w:lang w:val="ro-RO"/>
              </w:rPr>
              <w:t>umiditate controlată.</w:t>
            </w:r>
            <w:r w:rsidRPr="0044156F">
              <w:rPr>
                <w:color w:val="222222"/>
                <w:lang w:val="ro-RO"/>
              </w:rPr>
              <w:t xml:space="preserve"> </w:t>
            </w:r>
            <w:r w:rsidRPr="0044156F">
              <w:rPr>
                <w:rStyle w:val="hps"/>
                <w:color w:val="222222"/>
                <w:lang w:val="ro-RO"/>
              </w:rPr>
              <w:t>Aproximativ</w:t>
            </w:r>
            <w:r w:rsidRPr="0044156F">
              <w:rPr>
                <w:color w:val="222222"/>
                <w:lang w:val="ro-RO"/>
              </w:rPr>
              <w:t xml:space="preserve"> </w:t>
            </w:r>
            <w:r w:rsidRPr="0044156F">
              <w:rPr>
                <w:rStyle w:val="hps"/>
                <w:color w:val="222222"/>
                <w:lang w:val="ro-RO"/>
              </w:rPr>
              <w:t>80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din</w:t>
            </w:r>
            <w:r w:rsidRPr="0044156F">
              <w:rPr>
                <w:color w:val="222222"/>
                <w:lang w:val="ro-RO"/>
              </w:rPr>
              <w:t xml:space="preserve"> </w:t>
            </w:r>
            <w:r w:rsidRPr="0044156F">
              <w:rPr>
                <w:rStyle w:val="hps"/>
                <w:color w:val="222222"/>
                <w:lang w:val="ro-RO"/>
              </w:rPr>
              <w:t>dieta standard</w:t>
            </w:r>
            <w:r w:rsidRPr="0044156F">
              <w:rPr>
                <w:color w:val="222222"/>
                <w:lang w:val="ro-RO"/>
              </w:rPr>
              <w:t xml:space="preserve"> </w:t>
            </w:r>
            <w:proofErr w:type="spellStart"/>
            <w:r w:rsidRPr="0044156F">
              <w:rPr>
                <w:rStyle w:val="hps"/>
              </w:rPr>
              <w:t>în</w:t>
            </w:r>
            <w:proofErr w:type="spellEnd"/>
            <w:r w:rsidRPr="0044156F">
              <w:rPr>
                <w:rStyle w:val="hps"/>
              </w:rPr>
              <w:t xml:space="preserve"> </w:t>
            </w:r>
            <w:proofErr w:type="spellStart"/>
            <w:r w:rsidRPr="0044156F">
              <w:t>fiecare</w:t>
            </w:r>
            <w:proofErr w:type="spellEnd"/>
            <w:r w:rsidRPr="0044156F">
              <w:rPr>
                <w:color w:val="222222"/>
                <w:lang w:val="ro-RO"/>
              </w:rPr>
              <w:t xml:space="preserve"> </w:t>
            </w:r>
            <w:r w:rsidRPr="0044156F">
              <w:rPr>
                <w:rStyle w:val="hps"/>
                <w:color w:val="222222"/>
                <w:lang w:val="ro-RO"/>
              </w:rPr>
              <w:t>cușcă</w:t>
            </w:r>
            <w:r w:rsidRPr="0044156F">
              <w:rPr>
                <w:color w:val="222222"/>
                <w:lang w:val="ro-RO"/>
              </w:rPr>
              <w:t xml:space="preserve">, </w:t>
            </w:r>
            <w:r w:rsidRPr="0044156F">
              <w:rPr>
                <w:rStyle w:val="hps"/>
                <w:color w:val="222222"/>
                <w:lang w:val="ro-RO"/>
              </w:rPr>
              <w:t>împărțită</w:t>
            </w:r>
            <w:r w:rsidRPr="0044156F">
              <w:rPr>
                <w:color w:val="222222"/>
                <w:lang w:val="ro-RO"/>
              </w:rPr>
              <w:t xml:space="preserve"> </w:t>
            </w:r>
            <w:r w:rsidRPr="0044156F">
              <w:rPr>
                <w:rStyle w:val="hps"/>
                <w:color w:val="222222"/>
                <w:lang w:val="ro-RO"/>
              </w:rPr>
              <w:t>în</w:t>
            </w:r>
            <w:r w:rsidRPr="0044156F">
              <w:rPr>
                <w:color w:val="222222"/>
                <w:lang w:val="ro-RO"/>
              </w:rPr>
              <w:t xml:space="preserve"> </w:t>
            </w:r>
            <w:r w:rsidRPr="0044156F">
              <w:rPr>
                <w:rStyle w:val="hps"/>
                <w:color w:val="222222"/>
                <w:lang w:val="ro-RO"/>
              </w:rPr>
              <w:t>două</w:t>
            </w:r>
            <w:r w:rsidRPr="0044156F">
              <w:rPr>
                <w:color w:val="222222"/>
                <w:lang w:val="ro-RO"/>
              </w:rPr>
              <w:t xml:space="preserve"> </w:t>
            </w:r>
            <w:r w:rsidRPr="0044156F">
              <w:rPr>
                <w:rStyle w:val="hps"/>
                <w:color w:val="222222"/>
                <w:lang w:val="ro-RO"/>
              </w:rPr>
              <w:t>părți egale</w:t>
            </w:r>
            <w:r w:rsidRPr="0044156F">
              <w:rPr>
                <w:color w:val="222222"/>
                <w:lang w:val="ro-RO"/>
              </w:rPr>
              <w:t xml:space="preserve">, </w:t>
            </w:r>
            <w:r w:rsidRPr="0044156F">
              <w:rPr>
                <w:rStyle w:val="hps"/>
                <w:color w:val="222222"/>
                <w:lang w:val="ro-RO"/>
              </w:rPr>
              <w:t>în containerele</w:t>
            </w:r>
            <w:r w:rsidRPr="0044156F">
              <w:rPr>
                <w:color w:val="222222"/>
                <w:lang w:val="ro-RO"/>
              </w:rPr>
              <w:t xml:space="preserve"> </w:t>
            </w:r>
            <w:r w:rsidRPr="0044156F">
              <w:rPr>
                <w:rStyle w:val="hps"/>
                <w:color w:val="222222"/>
                <w:lang w:val="ro-RO"/>
              </w:rPr>
              <w:t>A</w:t>
            </w:r>
            <w:r w:rsidRPr="0044156F">
              <w:rPr>
                <w:color w:val="222222"/>
                <w:lang w:val="ro-RO"/>
              </w:rPr>
              <w:t xml:space="preserve"> </w:t>
            </w:r>
            <w:r w:rsidRPr="0044156F">
              <w:rPr>
                <w:rStyle w:val="hps"/>
                <w:color w:val="222222"/>
                <w:lang w:val="ro-RO"/>
              </w:rPr>
              <w:t>și</w:t>
            </w:r>
            <w:r w:rsidRPr="0044156F">
              <w:rPr>
                <w:color w:val="222222"/>
                <w:lang w:val="ro-RO"/>
              </w:rPr>
              <w:t xml:space="preserve"> </w:t>
            </w:r>
            <w:r w:rsidRPr="0044156F">
              <w:rPr>
                <w:rStyle w:val="hps"/>
                <w:color w:val="222222"/>
                <w:lang w:val="ro-RO"/>
              </w:rPr>
              <w:t>B - t</w:t>
            </w:r>
            <w:r w:rsidRPr="0044156F">
              <w:t xml:space="preserve">imp de </w:t>
            </w:r>
            <w:r w:rsidRPr="0044156F">
              <w:rPr>
                <w:rStyle w:val="hps"/>
                <w:color w:val="222222"/>
                <w:lang w:val="ro-RO"/>
              </w:rPr>
              <w:t>3 zile.</w:t>
            </w:r>
          </w:p>
          <w:p w:rsidR="00B373C1" w:rsidRPr="0044156F" w:rsidRDefault="00B373C1" w:rsidP="0044156F">
            <w:pPr>
              <w:ind w:right="-58"/>
              <w:rPr>
                <w:color w:val="222222"/>
                <w:lang w:val="ro-RO"/>
              </w:rPr>
            </w:pPr>
            <w:proofErr w:type="spellStart"/>
            <w:r w:rsidRPr="0044156F">
              <w:rPr>
                <w:rStyle w:val="hps"/>
              </w:rPr>
              <w:t>Şoareci</w:t>
            </w:r>
            <w:proofErr w:type="spellEnd"/>
            <w:r w:rsidRPr="0044156F">
              <w:rPr>
                <w:color w:val="222222"/>
                <w:lang w:val="ro-RO"/>
              </w:rPr>
              <w:t xml:space="preserve">: </w:t>
            </w:r>
            <w:r w:rsidRPr="0044156F">
              <w:rPr>
                <w:rStyle w:val="hps"/>
                <w:color w:val="222222"/>
                <w:lang w:val="ro-RO"/>
              </w:rPr>
              <w:t>câte 5 animale</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cușcă</w:t>
            </w:r>
            <w:r w:rsidRPr="0044156F">
              <w:rPr>
                <w:color w:val="222222"/>
                <w:lang w:val="ro-RO"/>
              </w:rPr>
              <w:t xml:space="preserve"> </w:t>
            </w:r>
            <w:r w:rsidRPr="0044156F">
              <w:rPr>
                <w:rStyle w:val="hps"/>
                <w:color w:val="222222"/>
                <w:lang w:val="ro-RO"/>
              </w:rPr>
              <w:t>de același sex</w:t>
            </w:r>
            <w:r w:rsidRPr="0044156F">
              <w:t xml:space="preserve">, </w:t>
            </w:r>
            <w:proofErr w:type="spellStart"/>
            <w:r w:rsidRPr="0044156F">
              <w:t>în</w:t>
            </w:r>
            <w:proofErr w:type="spellEnd"/>
            <w:r w:rsidRPr="0044156F">
              <w:t xml:space="preserve"> </w:t>
            </w:r>
            <w:proofErr w:type="spellStart"/>
            <w:r w:rsidRPr="0044156F">
              <w:t>condiţii</w:t>
            </w:r>
            <w:proofErr w:type="spellEnd"/>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w:t>
            </w:r>
            <w:r w:rsidRPr="0044156F">
              <w:rPr>
                <w:color w:val="222222"/>
                <w:lang w:val="ro-RO"/>
              </w:rPr>
              <w:t xml:space="preserve">12 </w:t>
            </w:r>
            <w:r w:rsidRPr="0044156F">
              <w:rPr>
                <w:rStyle w:val="hps"/>
                <w:color w:val="222222"/>
                <w:lang w:val="ro-RO"/>
              </w:rPr>
              <w:t>ore</w:t>
            </w:r>
            <w:r w:rsidRPr="0044156F">
              <w:rPr>
                <w:color w:val="222222"/>
                <w:lang w:val="ro-RO"/>
              </w:rPr>
              <w:t xml:space="preserve"> lumină și </w:t>
            </w:r>
            <w:r w:rsidRPr="0044156F">
              <w:rPr>
                <w:rStyle w:val="hps"/>
                <w:color w:val="222222"/>
                <w:lang w:val="ro-RO"/>
              </w:rPr>
              <w:t>12 ore întuneric,</w:t>
            </w:r>
            <w:r w:rsidRPr="0044156F">
              <w:rPr>
                <w:color w:val="222222"/>
                <w:lang w:val="ro-RO"/>
              </w:rPr>
              <w:t xml:space="preserve"> </w:t>
            </w:r>
            <w:r w:rsidRPr="0044156F">
              <w:rPr>
                <w:rStyle w:val="hps"/>
                <w:color w:val="222222"/>
                <w:lang w:val="ro-RO"/>
              </w:rPr>
              <w:t>la temperatură</w:t>
            </w:r>
            <w:r w:rsidRPr="0044156F">
              <w:rPr>
                <w:color w:val="222222"/>
                <w:lang w:val="ro-RO"/>
              </w:rPr>
              <w:t xml:space="preserve"> </w:t>
            </w:r>
            <w:r w:rsidRPr="0044156F">
              <w:rPr>
                <w:rStyle w:val="hps"/>
                <w:color w:val="222222"/>
                <w:lang w:val="ro-RO"/>
              </w:rPr>
              <w:t>și</w:t>
            </w:r>
            <w:r w:rsidRPr="0044156F">
              <w:rPr>
                <w:color w:val="222222"/>
                <w:lang w:val="ro-RO"/>
              </w:rPr>
              <w:t xml:space="preserve"> </w:t>
            </w:r>
            <w:r w:rsidRPr="0044156F">
              <w:rPr>
                <w:rStyle w:val="hps"/>
                <w:color w:val="222222"/>
                <w:lang w:val="ro-RO"/>
              </w:rPr>
              <w:t>umiditate controlată.</w:t>
            </w:r>
            <w:r w:rsidRPr="0044156F">
              <w:rPr>
                <w:color w:val="222222"/>
                <w:lang w:val="ro-RO"/>
              </w:rPr>
              <w:t xml:space="preserve"> </w:t>
            </w:r>
          </w:p>
          <w:p w:rsidR="00B373C1" w:rsidRPr="0044156F" w:rsidRDefault="00B373C1" w:rsidP="0044156F">
            <w:pPr>
              <w:ind w:right="-108"/>
              <w:rPr>
                <w:color w:val="222222"/>
                <w:lang w:val="ro-RO"/>
              </w:rPr>
            </w:pPr>
            <w:r w:rsidRPr="0044156F">
              <w:t>A</w:t>
            </w:r>
            <w:r w:rsidRPr="0044156F">
              <w:rPr>
                <w:rStyle w:val="hps"/>
                <w:color w:val="222222"/>
                <w:lang w:val="ro-RO"/>
              </w:rPr>
              <w:t>proximativ</w:t>
            </w:r>
            <w:r w:rsidRPr="0044156F">
              <w:rPr>
                <w:color w:val="222222"/>
                <w:lang w:val="ro-RO"/>
              </w:rPr>
              <w:t xml:space="preserve"> </w:t>
            </w:r>
            <w:r w:rsidRPr="0044156F">
              <w:rPr>
                <w:rStyle w:val="hps"/>
                <w:color w:val="222222"/>
                <w:lang w:val="ro-RO"/>
              </w:rPr>
              <w:t>30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dieta standard</w:t>
            </w:r>
            <w:r w:rsidRPr="0044156F">
              <w:rPr>
                <w:color w:val="222222"/>
                <w:lang w:val="ro-RO"/>
              </w:rPr>
              <w:t xml:space="preserve"> </w:t>
            </w:r>
            <w:r w:rsidRPr="0044156F">
              <w:rPr>
                <w:rStyle w:val="hps"/>
                <w:lang w:val="ro-RO"/>
              </w:rPr>
              <w:t xml:space="preserve">în fiecare </w:t>
            </w:r>
            <w:r w:rsidRPr="0044156F">
              <w:rPr>
                <w:rStyle w:val="hps"/>
                <w:color w:val="222222"/>
                <w:lang w:val="ro-RO"/>
              </w:rPr>
              <w:t>cușcă cu animale</w:t>
            </w:r>
            <w:r w:rsidRPr="0044156F">
              <w:rPr>
                <w:color w:val="222222"/>
                <w:lang w:val="ro-RO"/>
              </w:rPr>
              <w:t xml:space="preserve">, </w:t>
            </w:r>
            <w:r w:rsidRPr="0044156F">
              <w:rPr>
                <w:rStyle w:val="hps"/>
                <w:color w:val="222222"/>
                <w:lang w:val="ro-RO"/>
              </w:rPr>
              <w:t>împărțită</w:t>
            </w:r>
            <w:r w:rsidRPr="0044156F">
              <w:rPr>
                <w:color w:val="222222"/>
                <w:lang w:val="ro-RO"/>
              </w:rPr>
              <w:t xml:space="preserve"> </w:t>
            </w:r>
            <w:r w:rsidRPr="0044156F">
              <w:rPr>
                <w:rStyle w:val="hps"/>
                <w:color w:val="222222"/>
                <w:lang w:val="ro-RO"/>
              </w:rPr>
              <w:t>în</w:t>
            </w:r>
            <w:r w:rsidRPr="0044156F">
              <w:rPr>
                <w:color w:val="222222"/>
                <w:lang w:val="ro-RO"/>
              </w:rPr>
              <w:t xml:space="preserve"> </w:t>
            </w:r>
            <w:proofErr w:type="spellStart"/>
            <w:r w:rsidRPr="0044156F">
              <w:rPr>
                <w:rStyle w:val="hps"/>
              </w:rPr>
              <w:t>părţi</w:t>
            </w:r>
            <w:proofErr w:type="spellEnd"/>
            <w:r w:rsidRPr="0044156F">
              <w:rPr>
                <w:rStyle w:val="hps"/>
              </w:rPr>
              <w:t xml:space="preserve"> </w:t>
            </w:r>
            <w:r w:rsidRPr="0044156F">
              <w:rPr>
                <w:rStyle w:val="hps"/>
                <w:color w:val="222222"/>
                <w:lang w:val="ro-RO"/>
              </w:rPr>
              <w:t>egale</w:t>
            </w:r>
            <w:r w:rsidRPr="0044156F">
              <w:t xml:space="preserve"> </w:t>
            </w:r>
            <w:r w:rsidRPr="0044156F">
              <w:rPr>
                <w:rStyle w:val="hps"/>
                <w:color w:val="222222"/>
                <w:lang w:val="ro-RO"/>
              </w:rPr>
              <w:t xml:space="preserve">în recipientele A și B - </w:t>
            </w:r>
            <w:r w:rsidRPr="0044156F">
              <w:t>t</w:t>
            </w:r>
            <w:r w:rsidRPr="0044156F">
              <w:rPr>
                <w:color w:val="222222"/>
                <w:lang w:val="ro-RO"/>
              </w:rPr>
              <w:t>imp de 3 zile.</w:t>
            </w:r>
          </w:p>
        </w:tc>
        <w:tc>
          <w:tcPr>
            <w:tcW w:w="1566" w:type="dxa"/>
            <w:shd w:val="clear" w:color="auto" w:fill="auto"/>
          </w:tcPr>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r w:rsidRPr="0044156F">
              <w:rPr>
                <w:lang w:val="ro-RO"/>
              </w:rPr>
              <w:t>Şobolan  maro</w:t>
            </w:r>
            <w:r w:rsidRPr="0044156F">
              <w:rPr>
                <w:i/>
                <w:lang w:val="ro-RO"/>
              </w:rPr>
              <w:t xml:space="preserve"> Spagley Dawley </w:t>
            </w: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lang w:val="ro-RO"/>
              </w:rPr>
            </w:pPr>
          </w:p>
          <w:p w:rsidR="00B373C1" w:rsidRPr="0044156F" w:rsidRDefault="00B373C1" w:rsidP="0044156F">
            <w:pPr>
              <w:ind w:right="-62"/>
              <w:rPr>
                <w:color w:val="000000"/>
                <w:lang w:val="ro-RO"/>
              </w:rPr>
            </w:pPr>
            <w:r w:rsidRPr="0044156F">
              <w:rPr>
                <w:lang w:val="ro-RO"/>
              </w:rPr>
              <w:t xml:space="preserve">   </w:t>
            </w:r>
            <w:r w:rsidRPr="0044156F">
              <w:rPr>
                <w:color w:val="000000"/>
                <w:lang w:val="ro-RO"/>
              </w:rPr>
              <w:t>CD-1</w:t>
            </w:r>
          </w:p>
          <w:p w:rsidR="00B373C1" w:rsidRPr="0044156F" w:rsidRDefault="00B373C1" w:rsidP="0044156F">
            <w:pPr>
              <w:ind w:right="-62"/>
              <w:rPr>
                <w:lang w:val="ro-RO"/>
              </w:rPr>
            </w:pPr>
            <w:r w:rsidRPr="0044156F">
              <w:rPr>
                <w:lang w:val="ro-RO"/>
              </w:rPr>
              <w:t xml:space="preserve">  (şoareci</w:t>
            </w:r>
          </w:p>
        </w:tc>
        <w:tc>
          <w:tcPr>
            <w:tcW w:w="1694" w:type="dxa"/>
            <w:shd w:val="clear" w:color="auto" w:fill="auto"/>
          </w:tcPr>
          <w:p w:rsidR="00B373C1" w:rsidRPr="0044156F" w:rsidRDefault="00B373C1" w:rsidP="0044156F">
            <w:pPr>
              <w:ind w:right="-58"/>
              <w:rPr>
                <w:rStyle w:val="hps"/>
              </w:rPr>
            </w:pPr>
            <w:r w:rsidRPr="0044156F">
              <w:rPr>
                <w:lang w:val="ro-RO"/>
              </w:rPr>
              <w:t>Bromadiolona, 0,005 %  w/w</w:t>
            </w:r>
            <w:r w:rsidRPr="0044156F">
              <w:rPr>
                <w:rStyle w:val="hps"/>
              </w:rPr>
              <w:t xml:space="preserve">, </w:t>
            </w:r>
            <w:proofErr w:type="spellStart"/>
            <w:r w:rsidRPr="0044156F">
              <w:rPr>
                <w:rStyle w:val="hps"/>
              </w:rPr>
              <w:t>momeala</w:t>
            </w:r>
            <w:proofErr w:type="spellEnd"/>
            <w:r w:rsidRPr="0044156F">
              <w:rPr>
                <w:rStyle w:val="hps"/>
              </w:rPr>
              <w:t xml:space="preserve"> ca </w:t>
            </w:r>
            <w:proofErr w:type="spellStart"/>
            <w:r w:rsidRPr="0044156F">
              <w:rPr>
                <w:rStyle w:val="hps"/>
              </w:rPr>
              <w:t>atare</w:t>
            </w:r>
            <w:proofErr w:type="spellEnd"/>
          </w:p>
          <w:p w:rsidR="00B373C1" w:rsidRPr="0044156F" w:rsidRDefault="00B373C1" w:rsidP="0044156F">
            <w:pPr>
              <w:ind w:right="-58"/>
              <w:rPr>
                <w:rStyle w:val="hps"/>
                <w:color w:val="222222"/>
                <w:lang w:val="ro-RO"/>
              </w:rPr>
            </w:pPr>
          </w:p>
          <w:p w:rsidR="00B373C1" w:rsidRPr="0044156F" w:rsidRDefault="00B373C1" w:rsidP="0044156F">
            <w:pPr>
              <w:ind w:right="-58"/>
              <w:rPr>
                <w:rStyle w:val="hps"/>
                <w:color w:val="222222"/>
              </w:rPr>
            </w:pPr>
            <w:r w:rsidRPr="0044156F">
              <w:rPr>
                <w:rStyle w:val="hps"/>
                <w:color w:val="222222"/>
                <w:lang w:val="ro-RO"/>
              </w:rPr>
              <w:t>Şobolani</w:t>
            </w:r>
            <w:r w:rsidRPr="0044156F">
              <w:rPr>
                <w:rStyle w:val="hps"/>
                <w:color w:val="222222"/>
              </w:rPr>
              <w:t>:</w:t>
            </w:r>
          </w:p>
          <w:p w:rsidR="00B373C1" w:rsidRPr="0044156F" w:rsidRDefault="00B373C1" w:rsidP="0044156F">
            <w:pPr>
              <w:ind w:right="-58"/>
              <w:rPr>
                <w:color w:val="222222"/>
                <w:u w:val="single"/>
                <w:lang w:val="ro-RO"/>
              </w:rPr>
            </w:pPr>
            <w:r w:rsidRPr="0044156F">
              <w:rPr>
                <w:rStyle w:val="hps"/>
                <w:color w:val="222222"/>
                <w:u w:val="single"/>
                <w:lang w:val="ro-RO"/>
              </w:rPr>
              <w:t>Aproximativ 20</w:t>
            </w:r>
            <w:r w:rsidRPr="0044156F">
              <w:rPr>
                <w:color w:val="222222"/>
                <w:u w:val="single"/>
                <w:lang w:val="ro-RO"/>
              </w:rPr>
              <w:t xml:space="preserve"> </w:t>
            </w:r>
            <w:r w:rsidRPr="0044156F">
              <w:rPr>
                <w:rStyle w:val="hps"/>
                <w:color w:val="222222"/>
                <w:u w:val="single"/>
                <w:lang w:val="ro-RO"/>
              </w:rPr>
              <w:t>g</w:t>
            </w:r>
            <w:r w:rsidRPr="0044156F">
              <w:rPr>
                <w:color w:val="222222"/>
                <w:u w:val="single"/>
                <w:lang w:val="ro-RO"/>
              </w:rPr>
              <w:t xml:space="preserve"> </w:t>
            </w:r>
            <w:r w:rsidRPr="0044156F">
              <w:rPr>
                <w:rStyle w:val="hps"/>
                <w:color w:val="222222"/>
                <w:u w:val="single"/>
                <w:lang w:val="ro-RO"/>
              </w:rPr>
              <w:t>de</w:t>
            </w:r>
            <w:r w:rsidRPr="0044156F">
              <w:rPr>
                <w:color w:val="222222"/>
                <w:u w:val="single"/>
                <w:lang w:val="ro-RO"/>
              </w:rPr>
              <w:t xml:space="preserve"> </w:t>
            </w:r>
            <w:r w:rsidRPr="0044156F">
              <w:rPr>
                <w:rStyle w:val="hps"/>
                <w:color w:val="222222"/>
                <w:u w:val="single"/>
                <w:lang w:val="ro-RO"/>
              </w:rPr>
              <w:t>probă test</w:t>
            </w:r>
            <w:r w:rsidRPr="0044156F">
              <w:rPr>
                <w:color w:val="222222"/>
                <w:lang w:val="ro-RO"/>
              </w:rPr>
              <w:t xml:space="preserve">, </w:t>
            </w:r>
            <w:r w:rsidRPr="0044156F">
              <w:rPr>
                <w:rStyle w:val="hps"/>
                <w:color w:val="222222"/>
                <w:lang w:val="ro-RO"/>
              </w:rPr>
              <w:t>într-o</w:t>
            </w:r>
            <w:r w:rsidRPr="0044156F">
              <w:rPr>
                <w:color w:val="222222"/>
                <w:lang w:val="ro-RO"/>
              </w:rPr>
              <w:t xml:space="preserve"> </w:t>
            </w:r>
            <w:r w:rsidRPr="0044156F">
              <w:rPr>
                <w:rStyle w:val="hps"/>
                <w:color w:val="222222"/>
                <w:lang w:val="ro-RO"/>
              </w:rPr>
              <w:t>cușcă</w:t>
            </w:r>
            <w:r w:rsidRPr="0044156F">
              <w:rPr>
                <w:color w:val="222222"/>
                <w:lang w:val="ro-RO"/>
              </w:rPr>
              <w:t xml:space="preserve">, </w:t>
            </w:r>
            <w:r w:rsidRPr="0044156F">
              <w:rPr>
                <w:rStyle w:val="hps"/>
                <w:color w:val="222222"/>
                <w:lang w:val="ro-RO"/>
              </w:rPr>
              <w:t>în</w:t>
            </w:r>
            <w:r w:rsidRPr="0044156F">
              <w:rPr>
                <w:color w:val="222222"/>
                <w:lang w:val="ro-RO"/>
              </w:rPr>
              <w:t xml:space="preserve"> </w:t>
            </w:r>
            <w:r w:rsidRPr="0044156F">
              <w:rPr>
                <w:rStyle w:val="hps"/>
                <w:color w:val="222222"/>
                <w:lang w:val="ro-RO"/>
              </w:rPr>
              <w:t>recipientul</w:t>
            </w:r>
            <w:r w:rsidRPr="0044156F">
              <w:rPr>
                <w:color w:val="222222"/>
                <w:lang w:val="ro-RO"/>
              </w:rPr>
              <w:t xml:space="preserve"> </w:t>
            </w:r>
            <w:r w:rsidRPr="0044156F">
              <w:rPr>
                <w:rStyle w:val="hps"/>
                <w:color w:val="222222"/>
                <w:lang w:val="ro-RO"/>
              </w:rPr>
              <w:t>"</w:t>
            </w:r>
            <w:r w:rsidRPr="0044156F">
              <w:rPr>
                <w:color w:val="222222"/>
                <w:lang w:val="ro-RO"/>
              </w:rPr>
              <w:t xml:space="preserve">A",  </w:t>
            </w:r>
            <w:r w:rsidRPr="0044156F">
              <w:rPr>
                <w:rStyle w:val="hps"/>
                <w:color w:val="222222"/>
                <w:lang w:val="ro-RO"/>
              </w:rPr>
              <w:t>40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dietă de</w:t>
            </w:r>
            <w:r w:rsidRPr="0044156F">
              <w:rPr>
                <w:color w:val="222222"/>
                <w:lang w:val="ro-RO"/>
              </w:rPr>
              <w:t xml:space="preserve"> </w:t>
            </w:r>
            <w:r w:rsidRPr="0044156F">
              <w:rPr>
                <w:rStyle w:val="hps"/>
                <w:color w:val="222222"/>
                <w:lang w:val="ro-RO"/>
              </w:rPr>
              <w:t>provocare,</w:t>
            </w:r>
            <w:r w:rsidRPr="0044156F">
              <w:rPr>
                <w:rStyle w:val="hps"/>
                <w:color w:val="222222"/>
                <w:u w:val="single"/>
                <w:lang w:val="ro-RO"/>
              </w:rPr>
              <w:t xml:space="preserve"> </w:t>
            </w:r>
            <w:r w:rsidRPr="0044156F">
              <w:rPr>
                <w:color w:val="222222"/>
                <w:lang w:val="ro-RO"/>
              </w:rPr>
              <w:t xml:space="preserve"> </w:t>
            </w:r>
            <w:r w:rsidRPr="0044156F">
              <w:rPr>
                <w:rStyle w:val="hps"/>
                <w:color w:val="222222"/>
                <w:lang w:val="ro-RO"/>
              </w:rPr>
              <w:t>într-o cușcă</w:t>
            </w:r>
            <w:r w:rsidRPr="0044156F">
              <w:rPr>
                <w:color w:val="222222"/>
                <w:lang w:val="ro-RO"/>
              </w:rPr>
              <w:t xml:space="preserve">, </w:t>
            </w:r>
            <w:r w:rsidRPr="0044156F">
              <w:rPr>
                <w:rStyle w:val="hps"/>
                <w:color w:val="222222"/>
                <w:lang w:val="ro-RO"/>
              </w:rPr>
              <w:t>în containerul</w:t>
            </w:r>
            <w:r w:rsidRPr="0044156F">
              <w:rPr>
                <w:color w:val="222222"/>
                <w:lang w:val="ro-RO"/>
              </w:rPr>
              <w:t xml:space="preserve"> </w:t>
            </w:r>
            <w:r w:rsidRPr="0044156F">
              <w:rPr>
                <w:rStyle w:val="hps"/>
                <w:color w:val="222222"/>
                <w:lang w:val="ro-RO"/>
              </w:rPr>
              <w:t>"</w:t>
            </w:r>
            <w:r w:rsidRPr="0044156F">
              <w:rPr>
                <w:color w:val="222222"/>
                <w:lang w:val="ro-RO"/>
              </w:rPr>
              <w:t>B",</w:t>
            </w:r>
            <w:r w:rsidRPr="0044156F">
              <w:rPr>
                <w:rStyle w:val="hps"/>
                <w:color w:val="222222"/>
                <w:lang w:val="ro-RO"/>
              </w:rPr>
              <w:t xml:space="preserve"> </w:t>
            </w:r>
            <w:r w:rsidRPr="0044156F">
              <w:rPr>
                <w:rStyle w:val="hps"/>
                <w:color w:val="222222"/>
                <w:u w:val="single"/>
                <w:lang w:val="ro-RO"/>
              </w:rPr>
              <w:t xml:space="preserve">timp de 4 zile. </w:t>
            </w:r>
            <w:r w:rsidRPr="0044156F">
              <w:rPr>
                <w:color w:val="222222"/>
                <w:u w:val="single"/>
                <w:lang w:val="ro-RO"/>
              </w:rPr>
              <w:t xml:space="preserve"> </w:t>
            </w:r>
          </w:p>
          <w:p w:rsidR="00B373C1" w:rsidRPr="0044156F" w:rsidRDefault="00B373C1" w:rsidP="0044156F">
            <w:pPr>
              <w:ind w:right="-58"/>
              <w:rPr>
                <w:rStyle w:val="hps"/>
                <w:color w:val="222222"/>
                <w:u w:val="single"/>
                <w:lang w:val="ro-RO"/>
              </w:rPr>
            </w:pPr>
          </w:p>
          <w:p w:rsidR="00B373C1" w:rsidRPr="0044156F" w:rsidRDefault="00B373C1" w:rsidP="0044156F">
            <w:pPr>
              <w:ind w:right="-58"/>
              <w:rPr>
                <w:rStyle w:val="hps"/>
                <w:color w:val="222222"/>
              </w:rPr>
            </w:pPr>
            <w:r w:rsidRPr="0044156F">
              <w:rPr>
                <w:rStyle w:val="hps"/>
                <w:color w:val="222222"/>
                <w:lang w:val="ro-RO"/>
              </w:rPr>
              <w:t>Şoareci</w:t>
            </w:r>
            <w:r w:rsidRPr="0044156F">
              <w:rPr>
                <w:rStyle w:val="hps"/>
                <w:color w:val="222222"/>
              </w:rPr>
              <w:t>:</w:t>
            </w:r>
          </w:p>
          <w:p w:rsidR="00B373C1" w:rsidRPr="0044156F" w:rsidRDefault="00B373C1" w:rsidP="0044156F">
            <w:pPr>
              <w:ind w:right="34"/>
            </w:pPr>
            <w:r w:rsidRPr="0044156F">
              <w:rPr>
                <w:rStyle w:val="hps"/>
                <w:color w:val="222222"/>
                <w:lang w:val="ro-RO"/>
              </w:rPr>
              <w:t xml:space="preserve">Aproximativ </w:t>
            </w:r>
            <w:r w:rsidRPr="0044156F">
              <w:rPr>
                <w:rStyle w:val="hps"/>
                <w:color w:val="222222"/>
                <w:u w:val="single"/>
                <w:lang w:val="ro-RO"/>
              </w:rPr>
              <w:t>20</w:t>
            </w:r>
            <w:r w:rsidRPr="0044156F">
              <w:rPr>
                <w:color w:val="222222"/>
                <w:u w:val="single"/>
                <w:lang w:val="ro-RO"/>
              </w:rPr>
              <w:t xml:space="preserve"> </w:t>
            </w:r>
            <w:r w:rsidRPr="0044156F">
              <w:rPr>
                <w:rStyle w:val="hps"/>
                <w:color w:val="222222"/>
                <w:u w:val="single"/>
                <w:lang w:val="ro-RO"/>
              </w:rPr>
              <w:t>g</w:t>
            </w:r>
            <w:r w:rsidRPr="0044156F">
              <w:rPr>
                <w:color w:val="222222"/>
                <w:u w:val="single"/>
                <w:lang w:val="ro-RO"/>
              </w:rPr>
              <w:t xml:space="preserve"> </w:t>
            </w:r>
            <w:r w:rsidRPr="0044156F">
              <w:rPr>
                <w:rStyle w:val="hps"/>
                <w:color w:val="222222"/>
                <w:u w:val="single"/>
                <w:lang w:val="ro-RO"/>
              </w:rPr>
              <w:t>de</w:t>
            </w:r>
            <w:r w:rsidRPr="0044156F">
              <w:rPr>
                <w:color w:val="222222"/>
                <w:u w:val="single"/>
                <w:lang w:val="ro-RO"/>
              </w:rPr>
              <w:t xml:space="preserve"> </w:t>
            </w:r>
            <w:proofErr w:type="spellStart"/>
            <w:r w:rsidRPr="0044156F">
              <w:rPr>
                <w:rStyle w:val="hps"/>
                <w:u w:val="single"/>
              </w:rPr>
              <w:t>produs</w:t>
            </w:r>
            <w:proofErr w:type="spellEnd"/>
            <w:r w:rsidRPr="0044156F">
              <w:rPr>
                <w:rStyle w:val="hps"/>
                <w:u w:val="single"/>
              </w:rPr>
              <w:t xml:space="preserve"> </w:t>
            </w:r>
            <w:r w:rsidRPr="0044156F">
              <w:rPr>
                <w:rStyle w:val="hps"/>
                <w:color w:val="222222"/>
                <w:u w:val="single"/>
                <w:lang w:val="ro-RO"/>
              </w:rPr>
              <w:t>test</w:t>
            </w:r>
            <w:r w:rsidRPr="0044156F">
              <w:rPr>
                <w:rStyle w:val="hps"/>
                <w:color w:val="222222"/>
                <w:lang w:val="ro-RO"/>
              </w:rPr>
              <w:t xml:space="preserve"> în fiecare cușcă,</w:t>
            </w:r>
            <w:r w:rsidRPr="0044156F">
              <w:rPr>
                <w:color w:val="222222"/>
                <w:lang w:val="ro-RO"/>
              </w:rPr>
              <w:t xml:space="preserve"> </w:t>
            </w:r>
            <w:r w:rsidRPr="0044156F">
              <w:rPr>
                <w:rStyle w:val="hps"/>
                <w:color w:val="222222"/>
                <w:lang w:val="ro-RO"/>
              </w:rPr>
              <w:t>în</w:t>
            </w:r>
            <w:r w:rsidRPr="0044156F">
              <w:rPr>
                <w:color w:val="222222"/>
                <w:lang w:val="ro-RO"/>
              </w:rPr>
              <w:t xml:space="preserve"> </w:t>
            </w:r>
            <w:r w:rsidRPr="0044156F">
              <w:rPr>
                <w:rStyle w:val="hps"/>
                <w:color w:val="222222"/>
                <w:lang w:val="ro-RO"/>
              </w:rPr>
              <w:t>recipientul</w:t>
            </w:r>
            <w:r w:rsidRPr="0044156F">
              <w:rPr>
                <w:color w:val="222222"/>
                <w:lang w:val="ro-RO"/>
              </w:rPr>
              <w:t xml:space="preserve"> </w:t>
            </w:r>
            <w:r w:rsidRPr="0044156F">
              <w:rPr>
                <w:rStyle w:val="hps"/>
                <w:color w:val="222222"/>
                <w:lang w:val="ro-RO"/>
              </w:rPr>
              <w:t>"</w:t>
            </w:r>
            <w:r w:rsidRPr="0044156F">
              <w:rPr>
                <w:color w:val="222222"/>
                <w:lang w:val="ro-RO"/>
              </w:rPr>
              <w:t xml:space="preserve">A", </w:t>
            </w:r>
            <w:r w:rsidRPr="0044156F">
              <w:rPr>
                <w:rStyle w:val="hps"/>
                <w:color w:val="222222"/>
                <w:lang w:val="ro-RO"/>
              </w:rPr>
              <w:t>20</w:t>
            </w:r>
            <w:r w:rsidRPr="0044156F">
              <w:rPr>
                <w:color w:val="222222"/>
                <w:lang w:val="ro-RO"/>
              </w:rPr>
              <w:t xml:space="preserve"> </w:t>
            </w:r>
            <w:r w:rsidRPr="0044156F">
              <w:rPr>
                <w:rStyle w:val="hps"/>
                <w:color w:val="222222"/>
                <w:lang w:val="ro-RO"/>
              </w:rPr>
              <w:t>g</w:t>
            </w:r>
            <w:r w:rsidRPr="0044156F">
              <w:rPr>
                <w:color w:val="222222"/>
                <w:lang w:val="ro-RO"/>
              </w:rPr>
              <w:t xml:space="preserve"> </w:t>
            </w:r>
            <w:r w:rsidRPr="0044156F">
              <w:rPr>
                <w:rStyle w:val="hps"/>
                <w:color w:val="222222"/>
                <w:lang w:val="ro-RO"/>
              </w:rPr>
              <w:t>de</w:t>
            </w:r>
            <w:r w:rsidRPr="0044156F">
              <w:rPr>
                <w:color w:val="222222"/>
                <w:lang w:val="ro-RO"/>
              </w:rPr>
              <w:t xml:space="preserve"> </w:t>
            </w:r>
            <w:r w:rsidRPr="0044156F">
              <w:rPr>
                <w:rStyle w:val="hps"/>
                <w:color w:val="222222"/>
                <w:lang w:val="ro-RO"/>
              </w:rPr>
              <w:t>dietă de</w:t>
            </w:r>
            <w:r w:rsidRPr="0044156F">
              <w:rPr>
                <w:color w:val="222222"/>
                <w:lang w:val="ro-RO"/>
              </w:rPr>
              <w:t xml:space="preserve"> </w:t>
            </w:r>
            <w:r w:rsidRPr="0044156F">
              <w:rPr>
                <w:rStyle w:val="hps"/>
                <w:color w:val="222222"/>
                <w:lang w:val="ro-RO"/>
              </w:rPr>
              <w:t>provocare</w:t>
            </w:r>
            <w:r w:rsidRPr="0044156F">
              <w:rPr>
                <w:color w:val="222222"/>
                <w:lang w:val="ro-RO"/>
              </w:rPr>
              <w:t xml:space="preserve"> </w:t>
            </w:r>
            <w:r w:rsidRPr="0044156F">
              <w:rPr>
                <w:rStyle w:val="hps"/>
                <w:color w:val="222222"/>
                <w:lang w:val="ro-RO"/>
              </w:rPr>
              <w:t>în fiecare cușcă</w:t>
            </w:r>
            <w:r w:rsidRPr="0044156F">
              <w:rPr>
                <w:color w:val="222222"/>
                <w:lang w:val="ro-RO"/>
              </w:rPr>
              <w:t xml:space="preserve">, </w:t>
            </w:r>
            <w:r w:rsidRPr="0044156F">
              <w:rPr>
                <w:rStyle w:val="hps"/>
                <w:color w:val="222222"/>
                <w:lang w:val="ro-RO"/>
              </w:rPr>
              <w:t xml:space="preserve">în containerul </w:t>
            </w:r>
            <w:r w:rsidRPr="0044156F">
              <w:rPr>
                <w:color w:val="222222"/>
                <w:lang w:val="ro-RO"/>
              </w:rPr>
              <w:t xml:space="preserve"> </w:t>
            </w:r>
            <w:r w:rsidRPr="0044156F">
              <w:rPr>
                <w:rStyle w:val="hps"/>
                <w:color w:val="222222"/>
                <w:lang w:val="ro-RO"/>
              </w:rPr>
              <w:t>"</w:t>
            </w:r>
            <w:r w:rsidRPr="0044156F">
              <w:rPr>
                <w:color w:val="222222"/>
                <w:lang w:val="ro-RO"/>
              </w:rPr>
              <w:t xml:space="preserve">B", </w:t>
            </w:r>
            <w:r w:rsidRPr="0044156F">
              <w:rPr>
                <w:color w:val="222222"/>
                <w:u w:val="single"/>
                <w:lang w:val="ro-RO"/>
              </w:rPr>
              <w:t xml:space="preserve">timp de </w:t>
            </w:r>
            <w:r w:rsidRPr="0044156F">
              <w:rPr>
                <w:rStyle w:val="hps"/>
                <w:color w:val="222222"/>
                <w:u w:val="single"/>
                <w:lang w:val="ro-RO"/>
              </w:rPr>
              <w:t>patru zile</w:t>
            </w:r>
            <w:r w:rsidRPr="0044156F">
              <w:rPr>
                <w:rStyle w:val="hps"/>
                <w:color w:val="222222"/>
                <w:lang w:val="ro-RO"/>
              </w:rPr>
              <w:t>.</w:t>
            </w:r>
            <w:r w:rsidRPr="0044156F">
              <w:rPr>
                <w:rStyle w:val="hps"/>
                <w:color w:val="222222"/>
                <w:u w:val="single"/>
                <w:lang w:val="ro-RO"/>
              </w:rPr>
              <w:t xml:space="preserve"> </w:t>
            </w:r>
          </w:p>
        </w:tc>
        <w:tc>
          <w:tcPr>
            <w:tcW w:w="2425" w:type="dxa"/>
            <w:shd w:val="clear" w:color="auto" w:fill="auto"/>
          </w:tcPr>
          <w:p w:rsidR="00B373C1" w:rsidRPr="0044156F" w:rsidRDefault="00B373C1" w:rsidP="0044156F">
            <w:pPr>
              <w:ind w:right="-58"/>
              <w:rPr>
                <w:rStyle w:val="hps"/>
                <w:color w:val="222222"/>
                <w:lang w:val="ro-RO"/>
              </w:rPr>
            </w:pPr>
            <w:r w:rsidRPr="0044156F">
              <w:rPr>
                <w:rStyle w:val="hps"/>
                <w:u w:val="single"/>
              </w:rPr>
              <w:t>4</w:t>
            </w:r>
            <w:r w:rsidRPr="0044156F">
              <w:rPr>
                <w:rStyle w:val="hps"/>
                <w:color w:val="222222"/>
                <w:u w:val="single"/>
                <w:lang w:val="ro-RO"/>
              </w:rPr>
              <w:t xml:space="preserve"> zile</w:t>
            </w:r>
          </w:p>
          <w:p w:rsidR="00B373C1" w:rsidRPr="0044156F" w:rsidRDefault="00B373C1" w:rsidP="0044156F">
            <w:pPr>
              <w:ind w:right="-58"/>
              <w:rPr>
                <w:rStyle w:val="hps"/>
                <w:color w:val="222222"/>
                <w:lang w:val="ro-RO"/>
              </w:rPr>
            </w:pPr>
          </w:p>
          <w:p w:rsidR="00B373C1" w:rsidRPr="0044156F" w:rsidRDefault="00B373C1" w:rsidP="0044156F">
            <w:pPr>
              <w:ind w:right="-58"/>
              <w:rPr>
                <w:rStyle w:val="hps"/>
                <w:color w:val="222222"/>
                <w:lang w:val="ro-RO"/>
              </w:rPr>
            </w:pPr>
          </w:p>
          <w:p w:rsidR="00B373C1" w:rsidRPr="0044156F" w:rsidRDefault="00B373C1" w:rsidP="0044156F">
            <w:pPr>
              <w:ind w:right="-58"/>
              <w:rPr>
                <w:rStyle w:val="hps"/>
                <w:color w:val="222222"/>
              </w:rPr>
            </w:pPr>
            <w:r w:rsidRPr="0044156F">
              <w:rPr>
                <w:rStyle w:val="hps"/>
                <w:color w:val="222222"/>
                <w:lang w:val="ro-RO"/>
              </w:rPr>
              <w:t>Şobolani şi şoareci</w:t>
            </w:r>
            <w:r w:rsidRPr="0044156F">
              <w:rPr>
                <w:rStyle w:val="hps"/>
                <w:color w:val="222222"/>
              </w:rPr>
              <w:t>:</w:t>
            </w:r>
          </w:p>
          <w:p w:rsidR="00B373C1" w:rsidRPr="0044156F" w:rsidRDefault="00B373C1" w:rsidP="0044156F">
            <w:pPr>
              <w:ind w:right="-58"/>
              <w:rPr>
                <w:rStyle w:val="hps"/>
                <w:color w:val="222222"/>
                <w:lang w:val="ro-RO"/>
              </w:rPr>
            </w:pPr>
            <w:r w:rsidRPr="0044156F">
              <w:rPr>
                <w:rStyle w:val="hps"/>
                <w:color w:val="222222"/>
                <w:lang w:val="ro-RO"/>
              </w:rPr>
              <w:t xml:space="preserve">Durata de observare a simptomelor </w:t>
            </w:r>
            <w:r w:rsidRPr="0044156F">
              <w:rPr>
                <w:rStyle w:val="hps"/>
                <w:color w:val="222222"/>
                <w:u w:val="single"/>
                <w:lang w:val="ro-RO"/>
              </w:rPr>
              <w:t>până la moarte, 14 zile</w:t>
            </w:r>
            <w:r w:rsidRPr="0044156F">
              <w:rPr>
                <w:rStyle w:val="hps"/>
                <w:color w:val="222222"/>
                <w:lang w:val="ro-RO"/>
              </w:rPr>
              <w:t xml:space="preserve"> </w:t>
            </w:r>
          </w:p>
          <w:p w:rsidR="00B373C1" w:rsidRPr="0044156F" w:rsidRDefault="00B373C1" w:rsidP="0044156F">
            <w:pPr>
              <w:ind w:right="-58"/>
              <w:rPr>
                <w:rStyle w:val="hps"/>
                <w:color w:val="222222"/>
                <w:lang w:val="ro-RO"/>
              </w:rPr>
            </w:pPr>
          </w:p>
          <w:p w:rsidR="00B373C1" w:rsidRPr="0044156F" w:rsidRDefault="00B373C1" w:rsidP="0044156F">
            <w:pPr>
              <w:ind w:right="-58"/>
              <w:rPr>
                <w:rStyle w:val="hps"/>
                <w:color w:val="222222"/>
                <w:lang w:val="ro-RO"/>
              </w:rPr>
            </w:pPr>
            <w:r w:rsidRPr="0044156F">
              <w:rPr>
                <w:rStyle w:val="hps"/>
                <w:color w:val="222222"/>
                <w:lang w:val="ro-RO"/>
              </w:rPr>
              <w:t>Şobolani şi şoareci</w:t>
            </w:r>
            <w:r w:rsidRPr="0044156F">
              <w:rPr>
                <w:color w:val="222222"/>
                <w:lang w:val="ro-RO"/>
              </w:rPr>
              <w:t xml:space="preserve">: </w:t>
            </w:r>
          </w:p>
          <w:p w:rsidR="00B373C1" w:rsidRPr="0044156F" w:rsidRDefault="00B373C1" w:rsidP="0044156F">
            <w:pPr>
              <w:ind w:right="34"/>
              <w:rPr>
                <w:color w:val="222222"/>
                <w:lang w:val="ro-RO"/>
              </w:rPr>
            </w:pPr>
            <w:r w:rsidRPr="0044156F">
              <w:rPr>
                <w:rStyle w:val="hps"/>
                <w:color w:val="222222"/>
                <w:lang w:val="ro-RO"/>
              </w:rPr>
              <w:t>În  baza rezultatelor obţinute în</w:t>
            </w:r>
            <w:r w:rsidRPr="0044156F">
              <w:rPr>
                <w:color w:val="222222"/>
                <w:lang w:val="ro-RO"/>
              </w:rPr>
              <w:t xml:space="preserve"> </w:t>
            </w:r>
            <w:r w:rsidRPr="0044156F">
              <w:rPr>
                <w:rStyle w:val="hps"/>
                <w:color w:val="222222"/>
                <w:lang w:val="ro-RO"/>
              </w:rPr>
              <w:t>conformitate</w:t>
            </w:r>
            <w:r w:rsidRPr="0044156F">
              <w:rPr>
                <w:color w:val="222222"/>
                <w:lang w:val="ro-RO"/>
              </w:rPr>
              <w:t xml:space="preserve"> </w:t>
            </w:r>
            <w:r w:rsidRPr="0044156F">
              <w:rPr>
                <w:rStyle w:val="hps"/>
                <w:color w:val="222222"/>
                <w:lang w:val="ro-RO"/>
              </w:rPr>
              <w:t>cu criteriile de validitate</w:t>
            </w:r>
            <w:r w:rsidRPr="0044156F">
              <w:rPr>
                <w:color w:val="222222"/>
                <w:lang w:val="ro-RO"/>
              </w:rPr>
              <w:t xml:space="preserve"> </w:t>
            </w:r>
            <w:r w:rsidRPr="0044156F">
              <w:rPr>
                <w:rStyle w:val="hps"/>
                <w:color w:val="222222"/>
                <w:lang w:val="ro-RO"/>
              </w:rPr>
              <w:t>de testare,</w:t>
            </w:r>
            <w:r w:rsidRPr="0044156F">
              <w:rPr>
                <w:color w:val="222222"/>
                <w:lang w:val="ro-RO"/>
              </w:rPr>
              <w:t xml:space="preserve"> </w:t>
            </w:r>
            <w:r w:rsidRPr="0044156F">
              <w:rPr>
                <w:rStyle w:val="hps"/>
                <w:color w:val="222222"/>
                <w:lang w:val="ro-RO"/>
              </w:rPr>
              <w:t>și</w:t>
            </w:r>
            <w:r w:rsidRPr="0044156F">
              <w:rPr>
                <w:color w:val="222222"/>
                <w:lang w:val="ro-RO"/>
              </w:rPr>
              <w:t xml:space="preserve"> </w:t>
            </w:r>
            <w:r w:rsidRPr="0044156F">
              <w:rPr>
                <w:rStyle w:val="hps"/>
                <w:color w:val="222222"/>
                <w:lang w:val="ro-RO"/>
              </w:rPr>
              <w:t>cu</w:t>
            </w:r>
            <w:r w:rsidRPr="0044156F">
              <w:rPr>
                <w:color w:val="222222"/>
                <w:lang w:val="ro-RO"/>
              </w:rPr>
              <w:t xml:space="preserve"> </w:t>
            </w:r>
            <w:r w:rsidRPr="0044156F">
              <w:rPr>
                <w:rStyle w:val="hps"/>
                <w:color w:val="222222"/>
                <w:lang w:val="ro-RO"/>
              </w:rPr>
              <w:t>ASTM</w:t>
            </w:r>
            <w:r w:rsidRPr="0044156F">
              <w:rPr>
                <w:color w:val="222222"/>
                <w:lang w:val="ro-RO"/>
              </w:rPr>
              <w:t xml:space="preserve"> </w:t>
            </w:r>
            <w:r w:rsidRPr="0044156F">
              <w:rPr>
                <w:rStyle w:val="hps"/>
                <w:color w:val="222222"/>
                <w:lang w:val="ro-RO"/>
              </w:rPr>
              <w:t>E565</w:t>
            </w:r>
            <w:r w:rsidRPr="0044156F">
              <w:rPr>
                <w:rStyle w:val="atn"/>
                <w:color w:val="222222"/>
                <w:lang w:val="ro-RO"/>
              </w:rPr>
              <w:t>-</w:t>
            </w:r>
            <w:r w:rsidRPr="0044156F">
              <w:rPr>
                <w:color w:val="222222"/>
                <w:lang w:val="ro-RO"/>
              </w:rPr>
              <w:t xml:space="preserve">95, rezultă că </w:t>
            </w:r>
            <w:r w:rsidRPr="0044156F">
              <w:rPr>
                <w:rStyle w:val="hps"/>
                <w:color w:val="222222"/>
                <w:lang w:val="ro-RO"/>
              </w:rPr>
              <w:t>produsul</w:t>
            </w:r>
            <w:r w:rsidRPr="0044156F">
              <w:rPr>
                <w:color w:val="222222"/>
                <w:lang w:val="ro-RO"/>
              </w:rPr>
              <w:t xml:space="preserve"> </w:t>
            </w:r>
            <w:r w:rsidRPr="0044156F">
              <w:rPr>
                <w:rStyle w:val="hps"/>
                <w:color w:val="222222"/>
                <w:lang w:val="ro-RO"/>
              </w:rPr>
              <w:t>de testare</w:t>
            </w:r>
            <w:r w:rsidRPr="0044156F">
              <w:rPr>
                <w:color w:val="222222"/>
                <w:lang w:val="ro-RO"/>
              </w:rPr>
              <w:t xml:space="preserve"> </w:t>
            </w:r>
            <w:r w:rsidRPr="0044156F">
              <w:rPr>
                <w:rStyle w:val="hps"/>
                <w:color w:val="222222"/>
                <w:lang w:val="ro-RO"/>
              </w:rPr>
              <w:t>"</w:t>
            </w:r>
            <w:r w:rsidRPr="0044156F">
              <w:rPr>
                <w:color w:val="222222"/>
                <w:lang w:val="ro-RO"/>
              </w:rPr>
              <w:t xml:space="preserve">Murin </w:t>
            </w:r>
            <w:r w:rsidRPr="0044156F">
              <w:rPr>
                <w:rStyle w:val="hps"/>
                <w:color w:val="222222"/>
                <w:lang w:val="ro-RO"/>
              </w:rPr>
              <w:t>Forte</w:t>
            </w:r>
            <w:r w:rsidRPr="0044156F">
              <w:rPr>
                <w:color w:val="222222"/>
                <w:lang w:val="ro-RO"/>
              </w:rPr>
              <w:t xml:space="preserve"> </w:t>
            </w:r>
            <w:r w:rsidRPr="0044156F">
              <w:rPr>
                <w:rStyle w:val="hps"/>
              </w:rPr>
              <w:t>B</w:t>
            </w:r>
            <w:r w:rsidRPr="0044156F">
              <w:rPr>
                <w:rStyle w:val="hps"/>
                <w:color w:val="222222"/>
                <w:lang w:val="ro-RO"/>
              </w:rPr>
              <w:t>lock"</w:t>
            </w:r>
            <w:r w:rsidRPr="0044156F">
              <w:rPr>
                <w:color w:val="222222"/>
                <w:lang w:val="ro-RO"/>
              </w:rPr>
              <w:t xml:space="preserve"> </w:t>
            </w:r>
            <w:proofErr w:type="spellStart"/>
            <w:r w:rsidRPr="0044156F">
              <w:rPr>
                <w:rStyle w:val="hps"/>
              </w:rPr>
              <w:t>este</w:t>
            </w:r>
            <w:proofErr w:type="spellEnd"/>
            <w:r w:rsidRPr="0044156F">
              <w:rPr>
                <w:rStyle w:val="hps"/>
              </w:rPr>
              <w:t xml:space="preserve"> </w:t>
            </w:r>
            <w:proofErr w:type="spellStart"/>
            <w:r w:rsidRPr="0044156F">
              <w:rPr>
                <w:rStyle w:val="hps"/>
              </w:rPr>
              <w:t>palatabil</w:t>
            </w:r>
            <w:proofErr w:type="spellEnd"/>
            <w:r w:rsidRPr="0044156F">
              <w:rPr>
                <w:rStyle w:val="hps"/>
              </w:rPr>
              <w:t xml:space="preserve"> </w:t>
            </w:r>
            <w:proofErr w:type="spellStart"/>
            <w:r w:rsidRPr="0044156F">
              <w:rPr>
                <w:rStyle w:val="hps"/>
              </w:rPr>
              <w:t>şi</w:t>
            </w:r>
            <w:proofErr w:type="spellEnd"/>
            <w:r w:rsidRPr="0044156F">
              <w:rPr>
                <w:rStyle w:val="hps"/>
              </w:rPr>
              <w:t xml:space="preserve"> </w:t>
            </w:r>
            <w:r w:rsidRPr="0044156F">
              <w:rPr>
                <w:rStyle w:val="hps"/>
                <w:color w:val="222222"/>
                <w:lang w:val="ro-RO"/>
              </w:rPr>
              <w:t>eficient</w:t>
            </w:r>
            <w:r w:rsidRPr="0044156F">
              <w:rPr>
                <w:color w:val="222222"/>
                <w:lang w:val="ro-RO"/>
              </w:rPr>
              <w:t xml:space="preserve"> </w:t>
            </w:r>
            <w:r w:rsidRPr="0044156F">
              <w:rPr>
                <w:rStyle w:val="hps"/>
                <w:color w:val="000000"/>
                <w:lang w:val="ro-RO"/>
              </w:rPr>
              <w:t>la</w:t>
            </w:r>
            <w:r w:rsidRPr="0044156F">
              <w:rPr>
                <w:color w:val="000000"/>
                <w:lang w:val="ro-RO"/>
              </w:rPr>
              <w:t xml:space="preserve"> </w:t>
            </w:r>
            <w:r w:rsidRPr="0044156F">
              <w:rPr>
                <w:rStyle w:val="hps"/>
                <w:color w:val="000000"/>
                <w:lang w:val="ro-RO"/>
              </w:rPr>
              <w:t>T0,</w:t>
            </w:r>
            <w:r w:rsidRPr="0044156F">
              <w:rPr>
                <w:color w:val="000000"/>
                <w:lang w:val="ro-RO"/>
              </w:rPr>
              <w:t xml:space="preserve"> şi la T18.</w:t>
            </w:r>
          </w:p>
        </w:tc>
      </w:tr>
    </w:tbl>
    <w:p w:rsidR="00500ECC" w:rsidRDefault="00500ECC" w:rsidP="0044156F">
      <w:pPr>
        <w:rPr>
          <w:b/>
          <w:color w:val="000000"/>
          <w:lang w:val="ro-RO"/>
        </w:rPr>
      </w:pPr>
    </w:p>
    <w:p w:rsidR="00B66405" w:rsidRPr="0044156F" w:rsidRDefault="00B66405" w:rsidP="0044156F">
      <w:pPr>
        <w:rPr>
          <w:b/>
          <w:color w:val="000000"/>
          <w:lang w:val="ro-RO"/>
        </w:rPr>
      </w:pPr>
      <w:r w:rsidRPr="0044156F">
        <w:rPr>
          <w:b/>
          <w:color w:val="000000"/>
          <w:lang w:val="ro-RO"/>
        </w:rPr>
        <w:t xml:space="preserve">XIV.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B66405" w:rsidRPr="0044156F" w:rsidRDefault="00B66405" w:rsidP="0044156F">
            <w:pPr>
              <w:pStyle w:val="NoSpacing"/>
              <w:rPr>
                <w:lang w:val="ro-RO"/>
              </w:rPr>
            </w:pPr>
            <w:r w:rsidRPr="0044156F">
              <w:rPr>
                <w:b/>
                <w:color w:val="000000"/>
                <w:lang w:val="ro-RO"/>
              </w:rPr>
              <w:t>INSTRUC</w:t>
            </w:r>
            <w:r w:rsidR="00400263" w:rsidRPr="0044156F">
              <w:rPr>
                <w:b/>
                <w:color w:val="000000"/>
                <w:lang w:val="ro-RO"/>
              </w:rPr>
              <w:t>T</w:t>
            </w:r>
            <w:r w:rsidRPr="0044156F">
              <w:rPr>
                <w:b/>
                <w:color w:val="000000"/>
                <w:lang w:val="ro-RO"/>
              </w:rPr>
              <w:t xml:space="preserve">IUNILE  SI </w:t>
            </w:r>
            <w:r w:rsidRPr="0044156F">
              <w:rPr>
                <w:b/>
                <w:lang w:val="ro-RO"/>
              </w:rPr>
              <w:t>DOZELE DE APLICARE</w:t>
            </w:r>
            <w:r w:rsidRPr="0044156F">
              <w:rPr>
                <w:lang w:val="ro-RO"/>
              </w:rPr>
              <w:t xml:space="preserve"> </w:t>
            </w:r>
            <w:r w:rsidR="00400263" w:rsidRPr="0044156F">
              <w:rPr>
                <w:lang w:val="ro-RO"/>
              </w:rPr>
              <w:t>s</w:t>
            </w:r>
            <w:r w:rsidRPr="0044156F">
              <w:rPr>
                <w:lang w:val="ro-RO"/>
              </w:rPr>
              <w:t xml:space="preserve">i după caz </w:t>
            </w:r>
            <w:r w:rsidR="00D87D9F" w:rsidRPr="0044156F">
              <w:rPr>
                <w:lang w:val="ro-RO"/>
              </w:rPr>
              <w:t xml:space="preserve"> </w:t>
            </w:r>
            <w:r w:rsidRPr="0044156F">
              <w:rPr>
                <w:lang w:val="ro-RO"/>
              </w:rPr>
              <w:t>timpul de ac</w:t>
            </w:r>
            <w:r w:rsidR="00400263" w:rsidRPr="0044156F">
              <w:rPr>
                <w:lang w:val="ro-RO"/>
              </w:rPr>
              <w:t>t</w:t>
            </w:r>
            <w:r w:rsidRPr="0044156F">
              <w:rPr>
                <w:lang w:val="ro-RO"/>
              </w:rPr>
              <w:t>iune necesar efectului biocid</w:t>
            </w:r>
          </w:p>
          <w:p w:rsidR="000C08C0" w:rsidRPr="0044156F" w:rsidRDefault="000C08C0" w:rsidP="0044156F">
            <w:pPr>
              <w:pStyle w:val="NoSpacing"/>
              <w:ind w:left="720"/>
              <w:rPr>
                <w:lang w:val="pt-BR"/>
              </w:rPr>
            </w:pPr>
            <w:r w:rsidRPr="0044156F">
              <w:rPr>
                <w:u w:val="single"/>
                <w:lang w:val="pt-BR"/>
              </w:rPr>
              <w:t>Pentru utilizatorii non-profesionali</w:t>
            </w:r>
            <w:r w:rsidRPr="0044156F">
              <w:rPr>
                <w:lang w:val="pt-BR"/>
              </w:rPr>
              <w:t>:</w:t>
            </w:r>
          </w:p>
          <w:p w:rsidR="000C08C0" w:rsidRPr="0044156F" w:rsidRDefault="000C08C0" w:rsidP="0044156F">
            <w:pPr>
              <w:pStyle w:val="NoSpacing"/>
              <w:numPr>
                <w:ilvl w:val="0"/>
                <w:numId w:val="4"/>
              </w:numPr>
              <w:rPr>
                <w:lang w:val="pt-BR"/>
              </w:rPr>
            </w:pPr>
            <w:r w:rsidRPr="0044156F">
              <w:rPr>
                <w:lang w:val="pt-BR"/>
              </w:rPr>
              <w:t>Soareci : 20-40g momeala la fiecare 5m(2m in cazul infestarilor masive)</w:t>
            </w:r>
          </w:p>
          <w:p w:rsidR="000C08C0" w:rsidRPr="0044156F" w:rsidRDefault="000C08C0" w:rsidP="0044156F">
            <w:pPr>
              <w:pStyle w:val="NoSpacing"/>
              <w:numPr>
                <w:ilvl w:val="0"/>
                <w:numId w:val="4"/>
              </w:numPr>
              <w:rPr>
                <w:lang w:val="pt-BR"/>
              </w:rPr>
            </w:pPr>
            <w:r w:rsidRPr="0044156F">
              <w:rPr>
                <w:lang w:val="pt-BR"/>
              </w:rPr>
              <w:lastRenderedPageBreak/>
              <w:t>Sobolani: 100g momeala la fiecare 10m(5m in cazul infestarilor masive)</w:t>
            </w:r>
          </w:p>
          <w:p w:rsidR="000C08C0" w:rsidRPr="0044156F" w:rsidRDefault="000C08C0" w:rsidP="0044156F">
            <w:pPr>
              <w:pStyle w:val="NoSpacing"/>
              <w:numPr>
                <w:ilvl w:val="0"/>
                <w:numId w:val="4"/>
              </w:numPr>
              <w:rPr>
                <w:lang w:val="pt-BR"/>
              </w:rPr>
            </w:pPr>
            <w:r w:rsidRPr="0044156F">
              <w:rPr>
                <w:u w:val="single"/>
                <w:lang w:val="pt-BR"/>
              </w:rPr>
              <w:t>Pentru utilizatorii profesionali</w:t>
            </w:r>
            <w:r w:rsidRPr="0044156F">
              <w:rPr>
                <w:lang w:val="pt-BR"/>
              </w:rPr>
              <w:t>:</w:t>
            </w:r>
          </w:p>
          <w:p w:rsidR="000C08C0" w:rsidRPr="0044156F" w:rsidRDefault="000C08C0" w:rsidP="0044156F">
            <w:pPr>
              <w:pStyle w:val="NoSpacing"/>
              <w:numPr>
                <w:ilvl w:val="0"/>
                <w:numId w:val="4"/>
              </w:numPr>
              <w:rPr>
                <w:lang w:val="pt-BR"/>
              </w:rPr>
            </w:pPr>
            <w:r w:rsidRPr="0044156F">
              <w:rPr>
                <w:lang w:val="pt-BR"/>
              </w:rPr>
              <w:t>Soareci : 20-40g momeala la fiecare 5m(2m in cazul infestarilor masive)</w:t>
            </w:r>
          </w:p>
          <w:p w:rsidR="000C08C0" w:rsidRPr="0044156F" w:rsidRDefault="000C08C0" w:rsidP="0044156F">
            <w:pPr>
              <w:pStyle w:val="NoSpacing"/>
              <w:numPr>
                <w:ilvl w:val="0"/>
                <w:numId w:val="4"/>
              </w:numPr>
              <w:rPr>
                <w:lang w:val="pt-BR"/>
              </w:rPr>
            </w:pPr>
            <w:r w:rsidRPr="0044156F">
              <w:rPr>
                <w:lang w:val="pt-BR"/>
              </w:rPr>
              <w:t xml:space="preserve">Sobolani: 100g momeala la fiecare 10m(5m in cazul infestarilor masive); </w:t>
            </w:r>
          </w:p>
          <w:p w:rsidR="000C08C0" w:rsidRPr="0044156F" w:rsidRDefault="000C08C0" w:rsidP="0044156F">
            <w:pPr>
              <w:pStyle w:val="NoSpacing"/>
              <w:numPr>
                <w:ilvl w:val="0"/>
                <w:numId w:val="4"/>
              </w:numPr>
              <w:rPr>
                <w:lang w:val="pt-BR"/>
              </w:rPr>
            </w:pPr>
            <w:r w:rsidRPr="0044156F">
              <w:rPr>
                <w:lang w:val="pt-BR"/>
              </w:rPr>
              <w:t>Pentru canalizare 250g momeala /loc (o momeala sa nu fie mai mica de 250 g).</w:t>
            </w:r>
          </w:p>
          <w:p w:rsidR="00115FDA" w:rsidRPr="0044156F" w:rsidRDefault="000C08C0" w:rsidP="0044156F">
            <w:pPr>
              <w:pStyle w:val="NoSpacing"/>
              <w:ind w:left="720"/>
              <w:rPr>
                <w:lang w:val="pt-BR"/>
              </w:rPr>
            </w:pPr>
            <w:r w:rsidRPr="0044156F">
              <w:rPr>
                <w:lang w:val="pt-BR"/>
              </w:rPr>
              <w:t xml:space="preserve">        </w:t>
            </w:r>
            <w:r w:rsidR="00753DFF" w:rsidRPr="0044156F">
              <w:rPr>
                <w:lang w:val="pt-BR"/>
              </w:rPr>
              <w:t>Produsul este gata de utilizare si trebuie folosit conform dozelor indicate de specialist.Evitati sa atingeti produsul cu mainile goale si folositi manusi de protectie.Pachetele interne pre-dozate trebuie sa fie manipulate cu precautie,si continutul pus in recipientul adecvat conform dozelor de mai jos.Momelile trebie folosite exclusiv in recipiente adecvate,verificand manumisiunea si marcate adecvat,disponibile in comert,protejate de agenti atmosferici,de ingerarea speciilor ce nu constituie tinta si de dispersarea in madiu.Observati in zona de infestare si pozitionati recipientele ce includ momeala langa vizuini,de-a lungul traseelor si in locurile cu cea mai ridicata prezenta.Pentru sobolani folositi pana la 100g de momeala.Amplasati momeala la o distanta de 10m si reduceti la 5m in caz de infestare severa.Nu miscati sau deranjati locurile in care este amplasata momeala timp de cateva zile Daca nu se observa semne de activitate dupa 7-10 zile,mutati momeala intr0o zona cu activitate crescuta. Pentru soareci folositi 20-40g de momeala pentru un loc.Ambalati momeala din 5 in 5 m;reduceti la 2m in caz de infestare severa.Soarecii sunt curiosi si pentru eficacitatea tratamentului poate fi util sa mutati momeala la fiecare 2-3 zile,atunci cand punctele de momeala sunt verificate si/sau reancarcate.Verificati periodic recipientele cu momeala si inlocuiti-le pe cele consumate . Verificati des pentru a elimina rozatoarele moarte si a le elimina in conformitate cu normele in vigoare .Nu aruncati cadavrele la gunoi sau deseuri normale.Folositi manusi corespunzatoare cand manipulati animalele moarte .Produsul nu este destinat utilizarii permanente ,organizati tratamente care sa dureze 6 saptamani.La sfarsitul tratamentului adunati recipientele si elimnati momeala ramasa conform legislatiei in vigoare Cititi cu atentie instructiunile de pe eticheta.</w:t>
            </w:r>
          </w:p>
          <w:p w:rsidR="00115FDA" w:rsidRPr="0044156F" w:rsidRDefault="00115FDA" w:rsidP="0044156F">
            <w:pPr>
              <w:pStyle w:val="NoSpacing"/>
              <w:rPr>
                <w:lang w:val="pt-BR"/>
              </w:rPr>
            </w:pPr>
            <w:r w:rsidRPr="0044156F">
              <w:rPr>
                <w:lang w:val="pt-BR"/>
              </w:rPr>
              <w:t xml:space="preserve">     -    </w:t>
            </w:r>
            <w:r w:rsidRPr="0044156F">
              <w:rPr>
                <w:u w:val="single"/>
                <w:lang w:val="pt-BR"/>
              </w:rPr>
              <w:t>Timpul de acţiune necesar efectului biocid</w:t>
            </w:r>
            <w:r w:rsidRPr="0044156F">
              <w:rPr>
                <w:lang w:val="pt-BR"/>
              </w:rPr>
              <w:t>: Mortalitatea rozatoarelor survine  la scurt timp(4-</w:t>
            </w:r>
          </w:p>
          <w:p w:rsidR="00753DFF" w:rsidRPr="0044156F" w:rsidRDefault="00115FDA" w:rsidP="0044156F">
            <w:pPr>
              <w:pStyle w:val="NoSpacing"/>
              <w:rPr>
                <w:lang w:val="pt-BR"/>
              </w:rPr>
            </w:pPr>
            <w:r w:rsidRPr="0044156F">
              <w:rPr>
                <w:lang w:val="pt-BR"/>
              </w:rPr>
              <w:t xml:space="preserve">           10zile) dupa ingestia produsului</w:t>
            </w:r>
          </w:p>
          <w:p w:rsidR="00B92C50" w:rsidRPr="0044156F" w:rsidRDefault="00B92C50" w:rsidP="0044156F">
            <w:pPr>
              <w:pStyle w:val="NoSpacing"/>
              <w:numPr>
                <w:ilvl w:val="0"/>
                <w:numId w:val="4"/>
              </w:numPr>
              <w:rPr>
                <w:lang w:val="ro-RO"/>
              </w:rPr>
            </w:pPr>
            <w:r w:rsidRPr="0044156F">
              <w:rPr>
                <w:u w:val="single"/>
                <w:lang w:val="ro-RO"/>
              </w:rPr>
              <w:t>Intervalul de timp pentru primul acces al oamenilor sau animalelor în zonele în care s-a folosit produsul biocid</w:t>
            </w:r>
            <w:r w:rsidRPr="0044156F">
              <w:rPr>
                <w:lang w:val="ro-RO"/>
              </w:rPr>
              <w:t>: neprecizat</w:t>
            </w:r>
          </w:p>
          <w:p w:rsidR="00B92C50" w:rsidRPr="0044156F" w:rsidRDefault="00B92C50" w:rsidP="0044156F">
            <w:pPr>
              <w:pStyle w:val="NoSpacing"/>
              <w:numPr>
                <w:ilvl w:val="0"/>
                <w:numId w:val="4"/>
              </w:numPr>
              <w:rPr>
                <w:lang w:val="pt-BR"/>
              </w:rPr>
            </w:pPr>
            <w:r w:rsidRPr="0044156F">
              <w:rPr>
                <w:u w:val="single"/>
                <w:lang w:val="ro-RO"/>
              </w:rPr>
              <w:t>Perioada de aerisire necesară pentru zonele tratate</w:t>
            </w:r>
            <w:r w:rsidRPr="0044156F">
              <w:rPr>
                <w:lang w:val="ro-RO"/>
              </w:rPr>
              <w:t>: neprecizat</w:t>
            </w:r>
          </w:p>
        </w:tc>
      </w:tr>
    </w:tbl>
    <w:p w:rsidR="00500ECC" w:rsidRDefault="00500ECC" w:rsidP="0044156F">
      <w:pPr>
        <w:rPr>
          <w:b/>
          <w:color w:val="000000"/>
          <w:lang w:val="ro-RO"/>
        </w:rPr>
      </w:pPr>
    </w:p>
    <w:p w:rsidR="00B66405" w:rsidRPr="0044156F" w:rsidRDefault="00B66405" w:rsidP="0044156F">
      <w:pPr>
        <w:rPr>
          <w:b/>
          <w:lang w:val="ro-RO"/>
        </w:rPr>
      </w:pPr>
      <w:r w:rsidRPr="0044156F">
        <w:rPr>
          <w:b/>
          <w:color w:val="000000"/>
          <w:lang w:val="ro-RO"/>
        </w:rPr>
        <w:t>XV.</w:t>
      </w:r>
      <w:r w:rsidRPr="0044156F">
        <w:rPr>
          <w:color w:val="000000"/>
          <w:lang w:val="ro-RO"/>
        </w:rPr>
        <w:t xml:space="preserve"> </w:t>
      </w:r>
      <w:r w:rsidRPr="0044156F">
        <w:rPr>
          <w:b/>
          <w:color w:val="000000"/>
          <w:lang w:val="ro-RO"/>
        </w:rPr>
        <w:t>INSTRUC</w:t>
      </w:r>
      <w:r w:rsidR="00EF1059" w:rsidRPr="0044156F">
        <w:rPr>
          <w:b/>
          <w:color w:val="000000"/>
          <w:lang w:val="ro-RO"/>
        </w:rPr>
        <w:t>T</w:t>
      </w:r>
      <w:r w:rsidRPr="0044156F">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A616BE" w:rsidRPr="0044156F" w:rsidRDefault="00A616BE" w:rsidP="0044156F">
            <w:pPr>
              <w:pStyle w:val="NoSpacing"/>
              <w:rPr>
                <w:lang w:val="it-IT"/>
              </w:rPr>
            </w:pPr>
            <w:r w:rsidRPr="0044156F">
              <w:rPr>
                <w:u w:val="single"/>
                <w:lang w:val="it-IT"/>
              </w:rPr>
              <w:t>Indicatii generale</w:t>
            </w:r>
            <w:r w:rsidRPr="0044156F">
              <w:rPr>
                <w:lang w:val="it-IT"/>
              </w:rPr>
              <w:t>: în orice caz solicitaţi intervenţia unui medic. Nu administraţi substanţe pe cale orală unei persoane inconştiente.</w:t>
            </w:r>
          </w:p>
          <w:p w:rsidR="00A616BE" w:rsidRPr="0044156F" w:rsidRDefault="00A616BE" w:rsidP="0044156F">
            <w:pPr>
              <w:pStyle w:val="NoSpacing"/>
              <w:rPr>
                <w:lang w:val="it-IT"/>
              </w:rPr>
            </w:pPr>
            <w:r w:rsidRPr="0044156F">
              <w:rPr>
                <w:lang w:val="it-IT"/>
              </w:rPr>
              <w:t>În caz de contact cu pielea: Scoateţi hainele contaminate. Spălaţi imediat cu săpun şi apă din abundenţă.</w:t>
            </w:r>
          </w:p>
          <w:p w:rsidR="00A616BE" w:rsidRPr="0044156F" w:rsidRDefault="00A616BE" w:rsidP="0044156F">
            <w:pPr>
              <w:pStyle w:val="NoSpacing"/>
              <w:rPr>
                <w:lang w:val="it-IT"/>
              </w:rPr>
            </w:pPr>
            <w:r w:rsidRPr="0044156F">
              <w:rPr>
                <w:u w:val="single"/>
                <w:lang w:val="it-IT"/>
              </w:rPr>
              <w:t>În caz de contact cu ochii</w:t>
            </w:r>
            <w:r w:rsidRPr="0044156F">
              <w:rPr>
                <w:lang w:val="it-IT"/>
              </w:rPr>
              <w:t>: clătiţi imediat ochii cu soluţie de spălare a ochilor sau cu apă curată din abundenţă timp de cel putin 15</w:t>
            </w:r>
            <w:r w:rsidRPr="0044156F">
              <w:rPr>
                <w:lang w:val="ro-RO"/>
              </w:rPr>
              <w:t>-</w:t>
            </w:r>
            <w:r w:rsidRPr="0044156F">
              <w:rPr>
                <w:lang w:val="it-IT"/>
              </w:rPr>
              <w:t>20 de minute cu pleoapele deschise. Consultaţi un oftalmolog.</w:t>
            </w:r>
          </w:p>
          <w:p w:rsidR="00A616BE" w:rsidRPr="0044156F" w:rsidRDefault="00A616BE" w:rsidP="0044156F">
            <w:pPr>
              <w:pStyle w:val="NoSpacing"/>
              <w:rPr>
                <w:lang w:val="it-IT"/>
              </w:rPr>
            </w:pPr>
            <w:r w:rsidRPr="0044156F">
              <w:rPr>
                <w:u w:val="single"/>
                <w:lang w:val="it-IT"/>
              </w:rPr>
              <w:t>În caz de ingerare</w:t>
            </w:r>
            <w:r w:rsidRPr="0044156F">
              <w:rPr>
                <w:lang w:val="it-IT"/>
              </w:rPr>
              <w:t>: Transportaţi bolnavul imediat la spital. Arătati medicului prospectul. Induceţi voma, dacă nu a apărut deja, prin exercitarea unor compresiuni repetate al nivelul bazei limbii.</w:t>
            </w:r>
          </w:p>
          <w:p w:rsidR="00B66405" w:rsidRPr="0044156F" w:rsidRDefault="00A616BE" w:rsidP="0044156F">
            <w:pPr>
              <w:pStyle w:val="NoSpacing"/>
              <w:rPr>
                <w:lang w:val="it-IT"/>
              </w:rPr>
            </w:pPr>
            <w:r w:rsidRPr="0044156F">
              <w:rPr>
                <w:u w:val="single"/>
                <w:lang w:val="it-IT"/>
              </w:rPr>
              <w:t>În caz de inhalare</w:t>
            </w:r>
            <w:r w:rsidRPr="0044156F">
              <w:rPr>
                <w:lang w:val="it-IT"/>
              </w:rPr>
              <w:t xml:space="preserve">: Puţin probabil ca inhalarea să fie periculoasă, este posibilă doar în prezenţa sub </w:t>
            </w:r>
            <w:r w:rsidRPr="0044156F">
              <w:rPr>
                <w:lang w:val="it-IT"/>
              </w:rPr>
              <w:lastRenderedPageBreak/>
              <w:t>forma de praf. Îndepartaţi victima din zona de expunere, asiguraţi victimei căldură şi poziţie de repaus. Obţineţ</w:t>
            </w:r>
            <w:r w:rsidR="008B2B49" w:rsidRPr="0044156F">
              <w:rPr>
                <w:lang w:val="it-IT"/>
              </w:rPr>
              <w:t>i sfatul medicului ca precauţie</w:t>
            </w:r>
            <w:r w:rsidRPr="0044156F">
              <w:rPr>
                <w:lang w:val="it-IT"/>
              </w:rPr>
              <w:t>.</w:t>
            </w:r>
          </w:p>
          <w:p w:rsidR="0010425E" w:rsidRPr="0044156F" w:rsidRDefault="0010425E" w:rsidP="0044156F">
            <w:pPr>
              <w:pStyle w:val="NoSpacing"/>
              <w:rPr>
                <w:lang w:val="it-IT"/>
              </w:rPr>
            </w:pPr>
            <w:r w:rsidRPr="0044156F">
              <w:rPr>
                <w:u w:val="single"/>
                <w:lang w:val="it-IT"/>
              </w:rPr>
              <w:t>Indicatii pentru medic</w:t>
            </w:r>
            <w:r w:rsidRPr="0044156F">
              <w:rPr>
                <w:lang w:val="it-IT"/>
              </w:rPr>
              <w:t xml:space="preserve">: </w:t>
            </w:r>
          </w:p>
          <w:p w:rsidR="0010425E" w:rsidRPr="0044156F" w:rsidRDefault="0010425E" w:rsidP="0044156F">
            <w:pPr>
              <w:pStyle w:val="NoSpacing"/>
              <w:rPr>
                <w:lang w:val="it-IT"/>
              </w:rPr>
            </w:pPr>
            <w:r w:rsidRPr="0044156F">
              <w:rPr>
                <w:lang w:val="it-IT"/>
              </w:rPr>
              <w:t>Acţiune farmaco-dinamică: substanţa activă conţinut de produsul biocid este un antagonist competitiv al vitaminei K şi reduce sinteza hepatică ai factorilor de coagulare dependente de vitamina K.</w:t>
            </w:r>
          </w:p>
          <w:p w:rsidR="0010425E" w:rsidRPr="0044156F" w:rsidRDefault="0010425E" w:rsidP="0044156F">
            <w:pPr>
              <w:pStyle w:val="NoSpacing"/>
              <w:rPr>
                <w:lang w:val="it-IT"/>
              </w:rPr>
            </w:pPr>
            <w:r w:rsidRPr="0044156F">
              <w:rPr>
                <w:u w:val="single"/>
                <w:lang w:val="it-IT"/>
              </w:rPr>
              <w:t>Tratament</w:t>
            </w:r>
            <w:r w:rsidRPr="0044156F">
              <w:rPr>
                <w:lang w:val="it-IT"/>
              </w:rPr>
              <w:t>: în cazul ingerării unui cantităţi mari de produs provocaţi vărsături, efectuaţi lavaj gastric, monitorizaţi activitatea protrombinică imediat după ingerare. Dacă este redusă, administraţi vitamina K. Urmaţi întocmai protocolul medical stabilit de către un centru de informare toxicologică.</w:t>
            </w:r>
          </w:p>
          <w:p w:rsidR="0010425E" w:rsidRPr="0044156F" w:rsidRDefault="0010425E" w:rsidP="0044156F">
            <w:pPr>
              <w:pStyle w:val="NoSpacing"/>
              <w:rPr>
                <w:bCs/>
                <w:u w:val="single"/>
                <w:lang w:val="x-none"/>
              </w:rPr>
            </w:pPr>
            <w:proofErr w:type="spellStart"/>
            <w:r w:rsidRPr="0044156F">
              <w:rPr>
                <w:bCs/>
                <w:u w:val="single"/>
                <w:lang w:val="x-none"/>
              </w:rPr>
              <w:t>Informaţii</w:t>
            </w:r>
            <w:proofErr w:type="spellEnd"/>
            <w:r w:rsidRPr="0044156F">
              <w:rPr>
                <w:bCs/>
                <w:u w:val="single"/>
                <w:lang w:val="x-none"/>
              </w:rPr>
              <w:t xml:space="preserve"> </w:t>
            </w:r>
            <w:proofErr w:type="spellStart"/>
            <w:r w:rsidRPr="0044156F">
              <w:rPr>
                <w:bCs/>
                <w:u w:val="single"/>
                <w:lang w:val="x-none"/>
              </w:rPr>
              <w:t>pentru</w:t>
            </w:r>
            <w:proofErr w:type="spellEnd"/>
            <w:r w:rsidRPr="0044156F">
              <w:rPr>
                <w:bCs/>
                <w:u w:val="single"/>
                <w:lang w:val="x-none"/>
              </w:rPr>
              <w:t xml:space="preserve"> medic </w:t>
            </w:r>
            <w:proofErr w:type="spellStart"/>
            <w:r w:rsidRPr="0044156F">
              <w:rPr>
                <w:bCs/>
                <w:u w:val="single"/>
                <w:lang w:val="x-none"/>
              </w:rPr>
              <w:t>şi</w:t>
            </w:r>
            <w:proofErr w:type="spellEnd"/>
            <w:r w:rsidRPr="0044156F">
              <w:rPr>
                <w:bCs/>
                <w:u w:val="single"/>
                <w:lang w:val="x-none"/>
              </w:rPr>
              <w:t xml:space="preserve"> </w:t>
            </w:r>
            <w:proofErr w:type="spellStart"/>
            <w:r w:rsidRPr="0044156F">
              <w:rPr>
                <w:bCs/>
                <w:u w:val="single"/>
                <w:lang w:val="x-none"/>
              </w:rPr>
              <w:t>orice</w:t>
            </w:r>
            <w:proofErr w:type="spellEnd"/>
            <w:r w:rsidRPr="0044156F">
              <w:rPr>
                <w:bCs/>
                <w:u w:val="single"/>
                <w:lang w:val="x-none"/>
              </w:rPr>
              <w:t xml:space="preserve"> </w:t>
            </w:r>
            <w:proofErr w:type="spellStart"/>
            <w:r w:rsidRPr="0044156F">
              <w:rPr>
                <w:bCs/>
                <w:u w:val="single"/>
                <w:lang w:val="x-none"/>
              </w:rPr>
              <w:t>fel</w:t>
            </w:r>
            <w:proofErr w:type="spellEnd"/>
            <w:r w:rsidRPr="0044156F">
              <w:rPr>
                <w:bCs/>
                <w:u w:val="single"/>
                <w:lang w:val="x-none"/>
              </w:rPr>
              <w:t xml:space="preserve"> de </w:t>
            </w:r>
            <w:proofErr w:type="spellStart"/>
            <w:r w:rsidRPr="0044156F">
              <w:rPr>
                <w:bCs/>
                <w:u w:val="single"/>
                <w:lang w:val="x-none"/>
              </w:rPr>
              <w:t>asistenţă</w:t>
            </w:r>
            <w:proofErr w:type="spellEnd"/>
            <w:r w:rsidRPr="0044156F">
              <w:rPr>
                <w:bCs/>
                <w:u w:val="single"/>
                <w:lang w:val="x-none"/>
              </w:rPr>
              <w:t xml:space="preserve"> </w:t>
            </w:r>
            <w:proofErr w:type="spellStart"/>
            <w:r w:rsidRPr="0044156F">
              <w:rPr>
                <w:bCs/>
                <w:u w:val="single"/>
                <w:lang w:val="x-none"/>
              </w:rPr>
              <w:t>medicală</w:t>
            </w:r>
            <w:proofErr w:type="spellEnd"/>
            <w:r w:rsidRPr="0044156F">
              <w:rPr>
                <w:bCs/>
                <w:u w:val="single"/>
                <w:lang w:val="x-none"/>
              </w:rPr>
              <w:t xml:space="preserve"> </w:t>
            </w:r>
            <w:proofErr w:type="spellStart"/>
            <w:r w:rsidRPr="0044156F">
              <w:rPr>
                <w:bCs/>
                <w:u w:val="single"/>
                <w:lang w:val="x-none"/>
              </w:rPr>
              <w:t>imediată</w:t>
            </w:r>
            <w:proofErr w:type="spellEnd"/>
            <w:r w:rsidRPr="0044156F">
              <w:rPr>
                <w:bCs/>
                <w:u w:val="single"/>
                <w:lang w:val="x-none"/>
              </w:rPr>
              <w:t xml:space="preserve"> </w:t>
            </w:r>
            <w:proofErr w:type="spellStart"/>
            <w:r w:rsidRPr="0044156F">
              <w:rPr>
                <w:bCs/>
                <w:u w:val="single"/>
                <w:lang w:val="x-none"/>
              </w:rPr>
              <w:t>şi</w:t>
            </w:r>
            <w:proofErr w:type="spellEnd"/>
            <w:r w:rsidRPr="0044156F">
              <w:rPr>
                <w:bCs/>
                <w:u w:val="single"/>
                <w:lang w:val="x-none"/>
              </w:rPr>
              <w:t xml:space="preserve"> </w:t>
            </w:r>
            <w:proofErr w:type="spellStart"/>
            <w:r w:rsidRPr="0044156F">
              <w:rPr>
                <w:bCs/>
                <w:u w:val="single"/>
                <w:lang w:val="x-none"/>
              </w:rPr>
              <w:t>tratamentele</w:t>
            </w:r>
            <w:proofErr w:type="spellEnd"/>
            <w:r w:rsidRPr="0044156F">
              <w:rPr>
                <w:bCs/>
                <w:u w:val="single"/>
                <w:lang w:val="x-none"/>
              </w:rPr>
              <w:t xml:space="preserve"> </w:t>
            </w:r>
            <w:proofErr w:type="spellStart"/>
            <w:r w:rsidRPr="0044156F">
              <w:rPr>
                <w:bCs/>
                <w:u w:val="single"/>
                <w:lang w:val="x-none"/>
              </w:rPr>
              <w:t>speciale</w:t>
            </w:r>
            <w:proofErr w:type="spellEnd"/>
            <w:r w:rsidRPr="0044156F">
              <w:rPr>
                <w:bCs/>
                <w:u w:val="single"/>
                <w:lang w:val="x-none"/>
              </w:rPr>
              <w:t xml:space="preserve"> </w:t>
            </w:r>
            <w:proofErr w:type="spellStart"/>
            <w:r w:rsidRPr="0044156F">
              <w:rPr>
                <w:bCs/>
                <w:u w:val="single"/>
                <w:lang w:val="x-none"/>
              </w:rPr>
              <w:t>necesare</w:t>
            </w:r>
            <w:proofErr w:type="spellEnd"/>
            <w:r w:rsidRPr="0044156F">
              <w:rPr>
                <w:bCs/>
                <w:u w:val="single"/>
                <w:lang w:val="x-none"/>
              </w:rPr>
              <w:t>:</w:t>
            </w:r>
          </w:p>
          <w:p w:rsidR="0010425E" w:rsidRPr="0044156F" w:rsidRDefault="0010425E" w:rsidP="0044156F">
            <w:pPr>
              <w:pStyle w:val="NoSpacing"/>
              <w:rPr>
                <w:lang w:val="it-IT"/>
              </w:rPr>
            </w:pPr>
            <w:r w:rsidRPr="0044156F">
              <w:rPr>
                <w:u w:val="single"/>
                <w:lang w:val="it-IT"/>
              </w:rPr>
              <w:t>Antidot</w:t>
            </w:r>
            <w:r w:rsidRPr="0044156F">
              <w:rPr>
                <w:lang w:val="it-IT"/>
              </w:rPr>
              <w:t xml:space="preserve">: vitamina K1 (sub supraveghere medicală). </w:t>
            </w:r>
            <w:r w:rsidRPr="0044156F">
              <w:rPr>
                <w:u w:val="single"/>
                <w:lang w:val="it-IT"/>
              </w:rPr>
              <w:t>Contraindicaţii</w:t>
            </w:r>
            <w:r w:rsidRPr="0044156F">
              <w:rPr>
                <w:lang w:val="it-IT"/>
              </w:rPr>
              <w:t>: tratament cu anticoagulante</w:t>
            </w:r>
          </w:p>
        </w:tc>
      </w:tr>
    </w:tbl>
    <w:p w:rsidR="00500ECC" w:rsidRDefault="00500ECC" w:rsidP="0044156F">
      <w:pPr>
        <w:rPr>
          <w:b/>
          <w:color w:val="000000"/>
          <w:lang w:val="ro-RO"/>
        </w:rPr>
      </w:pPr>
    </w:p>
    <w:p w:rsidR="00B66405" w:rsidRPr="0044156F" w:rsidRDefault="00B66405" w:rsidP="0044156F">
      <w:pPr>
        <w:rPr>
          <w:lang w:val="ro-RO"/>
        </w:rPr>
      </w:pPr>
      <w:r w:rsidRPr="0044156F">
        <w:rPr>
          <w:b/>
          <w:color w:val="000000"/>
          <w:lang w:val="ro-RO"/>
        </w:rPr>
        <w:t>XVI</w:t>
      </w:r>
      <w:r w:rsidRPr="0044156F">
        <w:rPr>
          <w:color w:val="000000"/>
          <w:lang w:val="ro-RO"/>
        </w:rPr>
        <w:t xml:space="preserve">. </w:t>
      </w:r>
      <w:r w:rsidRPr="0044156F">
        <w:rPr>
          <w:b/>
          <w:color w:val="000000"/>
          <w:lang w:val="ro-RO"/>
        </w:rPr>
        <w:t>MĂSURI PENTRU PROTEC</w:t>
      </w:r>
      <w:r w:rsidR="00400263" w:rsidRPr="0044156F">
        <w:rPr>
          <w:b/>
          <w:color w:val="000000"/>
          <w:lang w:val="ro-RO"/>
        </w:rPr>
        <w:t>T</w:t>
      </w:r>
      <w:r w:rsidRPr="0044156F">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4156F" w:rsidTr="006B235A">
        <w:tc>
          <w:tcPr>
            <w:tcW w:w="9923" w:type="dxa"/>
          </w:tcPr>
          <w:p w:rsidR="008B2B49" w:rsidRPr="0044156F" w:rsidRDefault="008B2B49" w:rsidP="0044156F">
            <w:pPr>
              <w:pStyle w:val="NoSpacing"/>
              <w:rPr>
                <w:u w:val="single"/>
                <w:lang w:val="ro-RO"/>
              </w:rPr>
            </w:pPr>
            <w:r w:rsidRPr="0044156F">
              <w:rPr>
                <w:u w:val="single"/>
                <w:lang w:val="ro-RO"/>
              </w:rPr>
              <w:t xml:space="preserve">Instrucţiuni pentru eliminarea în siguranţă a deseului produsului şi ambalajului său </w:t>
            </w:r>
          </w:p>
          <w:p w:rsidR="00516A25" w:rsidRPr="0044156F" w:rsidRDefault="00516A25" w:rsidP="0044156F">
            <w:pPr>
              <w:pStyle w:val="NoSpacing"/>
              <w:numPr>
                <w:ilvl w:val="0"/>
                <w:numId w:val="30"/>
              </w:numPr>
              <w:rPr>
                <w:lang w:val="ro-RO"/>
              </w:rPr>
            </w:pPr>
            <w:r w:rsidRPr="0044156F">
              <w:rPr>
                <w:lang w:val="ro-RO"/>
              </w:rPr>
              <w:t>Eliminarea se face prin incinerare, in conformitate  cu  prevederile Legii 211/2011 privind regimul deseurilor, de către operatori autorizați.</w:t>
            </w:r>
          </w:p>
          <w:p w:rsidR="00516A25" w:rsidRPr="0044156F" w:rsidRDefault="00516A25" w:rsidP="0044156F">
            <w:pPr>
              <w:pStyle w:val="NoSpacing"/>
              <w:numPr>
                <w:ilvl w:val="0"/>
                <w:numId w:val="30"/>
              </w:numPr>
              <w:rPr>
                <w:lang w:val="ro-RO"/>
              </w:rPr>
            </w:pPr>
            <w:r w:rsidRPr="0044156F">
              <w:rPr>
                <w:lang w:val="ro-RO"/>
              </w:rPr>
              <w:t xml:space="preserve">Deșeurile sunt colectate și gestionate corespunzător legislației specifice </w:t>
            </w:r>
            <w:r w:rsidRPr="0044156F">
              <w:t>;</w:t>
            </w:r>
            <w:r w:rsidRPr="0044156F">
              <w:rPr>
                <w:lang w:val="ro-RO"/>
              </w:rPr>
              <w:t xml:space="preserve"> nu se refolosește sau reciclează produsul nefolosit.</w:t>
            </w:r>
          </w:p>
          <w:p w:rsidR="00516A25" w:rsidRPr="0044156F" w:rsidRDefault="00516A25" w:rsidP="0044156F">
            <w:pPr>
              <w:pStyle w:val="NoSpacing"/>
              <w:numPr>
                <w:ilvl w:val="0"/>
                <w:numId w:val="30"/>
              </w:numPr>
              <w:rPr>
                <w:lang w:val="ro-RO"/>
              </w:rPr>
            </w:pPr>
            <w:r w:rsidRPr="0044156F">
              <w:rPr>
                <w:lang w:val="ro-RO"/>
              </w:rPr>
              <w:t>Ambalajele goale sunt considerate deșeuri din aceeași clasă a conținutului și trebuie eliminate în conformitate cu normele legislative în vigoare</w:t>
            </w:r>
          </w:p>
          <w:p w:rsidR="008B2B49" w:rsidRPr="0044156F" w:rsidRDefault="008B2B49" w:rsidP="0044156F">
            <w:pPr>
              <w:pStyle w:val="NoSpacing"/>
              <w:rPr>
                <w:u w:val="single"/>
                <w:lang w:val="ro-RO"/>
              </w:rPr>
            </w:pPr>
            <w:r w:rsidRPr="0044156F">
              <w:rPr>
                <w:u w:val="single"/>
                <w:lang w:val="ro-RO"/>
              </w:rPr>
              <w:t xml:space="preserve">Măsuri în caz de dispersie accidentală </w:t>
            </w:r>
          </w:p>
          <w:p w:rsidR="00516A25" w:rsidRPr="0044156F" w:rsidRDefault="00516A25" w:rsidP="0044156F">
            <w:pPr>
              <w:pStyle w:val="NoSpacing"/>
              <w:numPr>
                <w:ilvl w:val="0"/>
                <w:numId w:val="31"/>
              </w:numPr>
              <w:rPr>
                <w:lang w:val="ro-RO"/>
              </w:rPr>
            </w:pPr>
            <w:r w:rsidRPr="0044156F">
              <w:rPr>
                <w:lang w:val="ro-RO"/>
              </w:rPr>
              <w:t>Nu este de așteptat să rezulte pierderi , acumulări de substanță activă în aer în timpul utilizării.</w:t>
            </w:r>
          </w:p>
          <w:p w:rsidR="008B2B49" w:rsidRPr="0044156F" w:rsidRDefault="00516A25" w:rsidP="0044156F">
            <w:pPr>
              <w:pStyle w:val="NoSpacing"/>
              <w:numPr>
                <w:ilvl w:val="0"/>
                <w:numId w:val="31"/>
              </w:numPr>
              <w:rPr>
                <w:lang w:val="ro-RO"/>
              </w:rPr>
            </w:pPr>
            <w:r w:rsidRPr="0044156F">
              <w:rPr>
                <w:lang w:val="ro-RO"/>
              </w:rPr>
              <w:t>În cazul deversărilor, nu lăsaţi să pătrundă în apele de suprafaţă.</w:t>
            </w:r>
          </w:p>
          <w:p w:rsidR="008B2B49" w:rsidRPr="0044156F" w:rsidRDefault="008B2B49" w:rsidP="0044156F">
            <w:pPr>
              <w:pStyle w:val="NoSpacing"/>
              <w:rPr>
                <w:u w:val="single"/>
                <w:lang w:val="ro-RO"/>
              </w:rPr>
            </w:pPr>
            <w:r w:rsidRPr="0044156F">
              <w:rPr>
                <w:u w:val="single"/>
                <w:lang w:val="ro-RO"/>
              </w:rPr>
              <w:t>Met</w:t>
            </w:r>
            <w:r w:rsidR="00516A25" w:rsidRPr="0044156F">
              <w:rPr>
                <w:u w:val="single"/>
                <w:lang w:val="ro-RO"/>
              </w:rPr>
              <w:t>ode şi măsuri de decontaminare </w:t>
            </w:r>
          </w:p>
          <w:p w:rsidR="00516A25" w:rsidRPr="0044156F" w:rsidRDefault="00516A25" w:rsidP="0044156F">
            <w:pPr>
              <w:pStyle w:val="NoSpacing"/>
              <w:numPr>
                <w:ilvl w:val="0"/>
                <w:numId w:val="32"/>
              </w:numPr>
              <w:rPr>
                <w:lang w:val="ro-RO"/>
              </w:rPr>
            </w:pPr>
            <w:r w:rsidRPr="0044156F">
              <w:rPr>
                <w:lang w:val="ro-RO"/>
              </w:rPr>
              <w:t>În cazul în care rodenticidul poate ajunge pe sol trebuie să se ia măsuri imediate pentru colectarea lui și curățarea zonei.</w:t>
            </w:r>
          </w:p>
          <w:p w:rsidR="00516A25" w:rsidRPr="0044156F" w:rsidRDefault="00516A25" w:rsidP="0044156F">
            <w:pPr>
              <w:pStyle w:val="NoSpacing"/>
              <w:numPr>
                <w:ilvl w:val="0"/>
                <w:numId w:val="32"/>
              </w:numPr>
              <w:rPr>
                <w:lang w:val="ro-RO"/>
              </w:rPr>
            </w:pPr>
            <w:r w:rsidRPr="0044156F">
              <w:rPr>
                <w:lang w:val="ro-RO"/>
              </w:rPr>
              <w:t>In cazul pătrunderii în apă se colectează mecanic întrucât substanța activă este foarte toxică pentru organismele acvatice.</w:t>
            </w:r>
          </w:p>
          <w:p w:rsidR="008B2B49" w:rsidRPr="0044156F" w:rsidRDefault="008B2B49" w:rsidP="0044156F">
            <w:pPr>
              <w:pStyle w:val="NoSpacing"/>
              <w:rPr>
                <w:u w:val="single"/>
                <w:lang w:val="ro-RO"/>
              </w:rPr>
            </w:pPr>
            <w:r w:rsidRPr="0044156F">
              <w:rPr>
                <w:u w:val="single"/>
                <w:lang w:val="ro-RO"/>
              </w:rPr>
              <w:t>Indicaţii pentru protejarea organismelor nevizate</w:t>
            </w:r>
          </w:p>
          <w:p w:rsidR="00516A25" w:rsidRPr="0044156F" w:rsidRDefault="00516A25" w:rsidP="0044156F">
            <w:pPr>
              <w:pStyle w:val="NoSpacing"/>
              <w:numPr>
                <w:ilvl w:val="0"/>
                <w:numId w:val="33"/>
              </w:numPr>
              <w:rPr>
                <w:lang w:val="ro-RO"/>
              </w:rPr>
            </w:pPr>
            <w:r w:rsidRPr="0044156F">
              <w:rPr>
                <w:lang w:val="ro-RO"/>
              </w:rPr>
              <w:t>Utilizarea momelilor pentru șobolani și șoareci în stații speciale în care există cutii  fixate de sol,care să nu permită acccesul animalelor nețintă</w:t>
            </w:r>
          </w:p>
          <w:p w:rsidR="00516A25" w:rsidRPr="0044156F" w:rsidRDefault="00516A25" w:rsidP="0044156F">
            <w:pPr>
              <w:pStyle w:val="NoSpacing"/>
              <w:numPr>
                <w:ilvl w:val="0"/>
                <w:numId w:val="33"/>
              </w:numPr>
              <w:rPr>
                <w:lang w:val="ro-RO"/>
              </w:rPr>
            </w:pPr>
            <w:r w:rsidRPr="0044156F">
              <w:rPr>
                <w:lang w:val="ro-RO"/>
              </w:rPr>
              <w:t>momeala rodenticidă va trebui sa fie introdusă într-un recipient adecvat, protejată de agenții atmosferici, de ingestia de către speciile non-țintă și nu se va elimina în natură. Se va depista zona de infestație și se vor așeza recipientele care conțin momeala lângă ascunzișul animalelor, de-a lungul traseelor rozătoarelor și în locurile de prezența majoră.</w:t>
            </w:r>
          </w:p>
          <w:p w:rsidR="00516A25" w:rsidRPr="0044156F" w:rsidRDefault="00516A25" w:rsidP="0044156F">
            <w:pPr>
              <w:pStyle w:val="NoSpacing"/>
              <w:numPr>
                <w:ilvl w:val="0"/>
                <w:numId w:val="33"/>
              </w:numPr>
              <w:rPr>
                <w:lang w:val="ro-RO"/>
              </w:rPr>
            </w:pPr>
            <w:r w:rsidRPr="0044156F">
              <w:rPr>
                <w:lang w:val="ro-RO"/>
              </w:rPr>
              <w:t>recipientele se vor amplasa la circa 5-10 m distanță unul față de celălalt.</w:t>
            </w:r>
          </w:p>
          <w:p w:rsidR="00516A25" w:rsidRPr="0044156F" w:rsidRDefault="00516A25" w:rsidP="0044156F">
            <w:pPr>
              <w:pStyle w:val="NoSpacing"/>
              <w:numPr>
                <w:ilvl w:val="0"/>
                <w:numId w:val="33"/>
              </w:numPr>
              <w:rPr>
                <w:lang w:val="ro-RO"/>
              </w:rPr>
            </w:pPr>
            <w:r w:rsidRPr="0044156F">
              <w:rPr>
                <w:lang w:val="ro-RO"/>
              </w:rPr>
              <w:t>puncte-momeli cu 100 g pentru șobolani și 20-40 g pentru șoareci, în apropiere de găurile rozătoarelor, puse de-a lungul pistelor făcute de aceștia, în locurile cu cea mai mare frecventare.</w:t>
            </w:r>
          </w:p>
          <w:p w:rsidR="00516A25" w:rsidRPr="0044156F" w:rsidRDefault="00516A25" w:rsidP="0044156F">
            <w:pPr>
              <w:pStyle w:val="NoSpacing"/>
              <w:numPr>
                <w:ilvl w:val="0"/>
                <w:numId w:val="33"/>
              </w:numPr>
              <w:rPr>
                <w:lang w:val="ro-RO"/>
              </w:rPr>
            </w:pPr>
            <w:r w:rsidRPr="0044156F">
              <w:rPr>
                <w:lang w:val="ro-RO"/>
              </w:rPr>
              <w:t xml:space="preserve">ajungă la suprafața apei. </w:t>
            </w:r>
          </w:p>
          <w:p w:rsidR="00516A25" w:rsidRPr="0044156F" w:rsidRDefault="00516A25" w:rsidP="0044156F">
            <w:pPr>
              <w:pStyle w:val="NoSpacing"/>
              <w:numPr>
                <w:ilvl w:val="0"/>
                <w:numId w:val="33"/>
              </w:numPr>
              <w:rPr>
                <w:lang w:val="ro-RO"/>
              </w:rPr>
            </w:pPr>
            <w:r w:rsidRPr="0044156F">
              <w:rPr>
                <w:lang w:val="ro-RO"/>
              </w:rPr>
              <w:t>Monitorizarea cutiilor cu momeală și înlocuirea momelilor consumate.</w:t>
            </w:r>
          </w:p>
          <w:p w:rsidR="00B66405" w:rsidRPr="0044156F" w:rsidRDefault="00516A25" w:rsidP="0044156F">
            <w:pPr>
              <w:pStyle w:val="NoSpacing"/>
              <w:numPr>
                <w:ilvl w:val="0"/>
                <w:numId w:val="33"/>
              </w:numPr>
              <w:rPr>
                <w:lang w:val="ro-RO"/>
              </w:rPr>
            </w:pPr>
            <w:r w:rsidRPr="0044156F">
              <w:rPr>
                <w:lang w:val="ro-RO"/>
              </w:rPr>
              <w:t>Indepărtarea cadavrelor de rozătoare la intervale regulate, conform normelor de eliminare</w:t>
            </w:r>
          </w:p>
        </w:tc>
      </w:tr>
    </w:tbl>
    <w:p w:rsidR="00B66405" w:rsidRPr="0044156F" w:rsidRDefault="00B66405" w:rsidP="0044156F">
      <w:pPr>
        <w:rPr>
          <w:b/>
          <w:lang w:val="fr-FR"/>
        </w:rPr>
      </w:pPr>
      <w:r w:rsidRPr="0044156F">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44156F" w:rsidTr="006B235A">
        <w:tc>
          <w:tcPr>
            <w:tcW w:w="9923" w:type="dxa"/>
            <w:shd w:val="clear" w:color="auto" w:fill="auto"/>
          </w:tcPr>
          <w:p w:rsidR="00346829" w:rsidRPr="0044156F" w:rsidRDefault="00346829" w:rsidP="0044156F">
            <w:pPr>
              <w:pStyle w:val="NoSpacing"/>
              <w:rPr>
                <w:lang w:val="it-IT"/>
              </w:rPr>
            </w:pPr>
            <w:r w:rsidRPr="0044156F">
              <w:rPr>
                <w:lang w:val="it-IT"/>
              </w:rPr>
              <w:t>Podusul conţine un agent repelent (Benzoat denatonium)  pentru prevenirea otr</w:t>
            </w:r>
            <w:r w:rsidRPr="0044156F">
              <w:rPr>
                <w:lang w:val="ro-RO"/>
              </w:rPr>
              <w:t>ăvirii animalelor non-ţintă şi</w:t>
            </w:r>
            <w:r w:rsidRPr="0044156F">
              <w:rPr>
                <w:lang w:val="it-IT"/>
              </w:rPr>
              <w:t xml:space="preserve"> are un gust amar neplăcut.</w:t>
            </w:r>
          </w:p>
          <w:p w:rsidR="00346829" w:rsidRPr="0044156F" w:rsidRDefault="00346829" w:rsidP="0044156F">
            <w:pPr>
              <w:pStyle w:val="NoSpacing"/>
              <w:rPr>
                <w:lang w:val="ro-RO"/>
              </w:rPr>
            </w:pPr>
            <w:r w:rsidRPr="0044156F">
              <w:rPr>
                <w:lang w:val="ro-RO"/>
              </w:rPr>
              <w:t>A se feri contactul cu furajele animalelor.</w:t>
            </w:r>
          </w:p>
          <w:p w:rsidR="00346829" w:rsidRPr="0044156F" w:rsidRDefault="00346829" w:rsidP="0044156F">
            <w:pPr>
              <w:pStyle w:val="NoSpacing"/>
              <w:rPr>
                <w:lang w:val="pt-PT"/>
              </w:rPr>
            </w:pPr>
            <w:r w:rsidRPr="0044156F">
              <w:rPr>
                <w:lang w:val="it-IT"/>
              </w:rPr>
              <w:t xml:space="preserve">Recipientele cu momeală trebuie să fie plasate într-un mod sigur pentru a reduce la minimum riscul de manipulare și ingestie accidentală de către animale care nu sunt specii tinta. </w:t>
            </w:r>
            <w:r w:rsidRPr="0044156F">
              <w:rPr>
                <w:lang w:val="it-IT"/>
              </w:rPr>
              <w:tab/>
              <w:t>Containerele trebuiesc asigurate în mod corespunzător și că momeala nu poate fi târâtă de rozătoare. Evitați tratamentele în prezența alimentelor sau hranei pentru animale neprotejate. Nu utilizați în agricultură</w:t>
            </w:r>
            <w:r w:rsidRPr="0044156F">
              <w:rPr>
                <w:lang w:val="pt-PT"/>
              </w:rPr>
              <w:t xml:space="preserve">. În cazul în care suspectați o ingestie, contactați imediat un medic veterinar și arătați-i ambalajul sau eticheta. Produsul poate să fie periculos dacă este înghițit de animale domestice sau de alte animale care nu sunt specii tinta. In caz de ingestie certă, trebuie să induceți voma. </w:t>
            </w:r>
          </w:p>
          <w:p w:rsidR="00B66405" w:rsidRPr="0044156F" w:rsidRDefault="00346829" w:rsidP="0044156F">
            <w:pPr>
              <w:pStyle w:val="NoSpacing"/>
            </w:pPr>
            <w:proofErr w:type="spellStart"/>
            <w:r w:rsidRPr="0044156F">
              <w:t>Produsul</w:t>
            </w:r>
            <w:proofErr w:type="spellEnd"/>
            <w:r w:rsidRPr="0044156F">
              <w:t xml:space="preserve"> nu </w:t>
            </w:r>
            <w:proofErr w:type="spellStart"/>
            <w:r w:rsidRPr="0044156F">
              <w:t>este</w:t>
            </w:r>
            <w:proofErr w:type="spellEnd"/>
            <w:r w:rsidRPr="0044156F">
              <w:t xml:space="preserve"> </w:t>
            </w:r>
            <w:proofErr w:type="spellStart"/>
            <w:r w:rsidRPr="0044156F">
              <w:t>destinat</w:t>
            </w:r>
            <w:proofErr w:type="spellEnd"/>
            <w:r w:rsidRPr="0044156F">
              <w:t xml:space="preserve"> </w:t>
            </w:r>
            <w:proofErr w:type="spellStart"/>
            <w:r w:rsidRPr="0044156F">
              <w:t>pentru</w:t>
            </w:r>
            <w:proofErr w:type="spellEnd"/>
            <w:r w:rsidRPr="0044156F">
              <w:t xml:space="preserve"> </w:t>
            </w:r>
            <w:proofErr w:type="spellStart"/>
            <w:r w:rsidRPr="0044156F">
              <w:t>utilizare</w:t>
            </w:r>
            <w:proofErr w:type="spellEnd"/>
            <w:r w:rsidRPr="0044156F">
              <w:t xml:space="preserve"> </w:t>
            </w:r>
            <w:proofErr w:type="spellStart"/>
            <w:r w:rsidRPr="0044156F">
              <w:t>permanentă</w:t>
            </w:r>
            <w:proofErr w:type="spellEnd"/>
            <w:r w:rsidRPr="0044156F">
              <w:t xml:space="preserve">, </w:t>
            </w:r>
            <w:proofErr w:type="spellStart"/>
            <w:r w:rsidRPr="0044156F">
              <w:t>organizați</w:t>
            </w:r>
            <w:proofErr w:type="spellEnd"/>
            <w:r w:rsidRPr="0044156F">
              <w:t xml:space="preserve"> </w:t>
            </w:r>
            <w:proofErr w:type="spellStart"/>
            <w:r w:rsidRPr="0044156F">
              <w:t>tratamente</w:t>
            </w:r>
            <w:proofErr w:type="spellEnd"/>
            <w:r w:rsidRPr="0044156F">
              <w:t xml:space="preserve"> care </w:t>
            </w:r>
            <w:proofErr w:type="spellStart"/>
            <w:r w:rsidRPr="0044156F">
              <w:t>să</w:t>
            </w:r>
            <w:proofErr w:type="spellEnd"/>
            <w:r w:rsidRPr="0044156F">
              <w:t xml:space="preserve"> </w:t>
            </w:r>
            <w:proofErr w:type="spellStart"/>
            <w:r w:rsidRPr="0044156F">
              <w:t>dureze</w:t>
            </w:r>
            <w:proofErr w:type="spellEnd"/>
            <w:r w:rsidRPr="0044156F">
              <w:t xml:space="preserve"> </w:t>
            </w:r>
            <w:proofErr w:type="spellStart"/>
            <w:r w:rsidRPr="0044156F">
              <w:t>până</w:t>
            </w:r>
            <w:proofErr w:type="spellEnd"/>
            <w:r w:rsidRPr="0044156F">
              <w:t xml:space="preserve"> la 6 </w:t>
            </w:r>
            <w:proofErr w:type="spellStart"/>
            <w:r w:rsidRPr="0044156F">
              <w:t>săptămâni</w:t>
            </w:r>
            <w:proofErr w:type="spellEnd"/>
            <w:r w:rsidRPr="0044156F">
              <w:t>.</w:t>
            </w:r>
          </w:p>
        </w:tc>
      </w:tr>
    </w:tbl>
    <w:p w:rsidR="00500ECC" w:rsidRDefault="00500ECC" w:rsidP="0044156F">
      <w:pPr>
        <w:rPr>
          <w:b/>
          <w:color w:val="000000"/>
          <w:lang w:val="ro-RO"/>
        </w:rPr>
      </w:pPr>
    </w:p>
    <w:p w:rsidR="00B66405" w:rsidRPr="0044156F" w:rsidRDefault="00B66405" w:rsidP="0044156F">
      <w:pPr>
        <w:rPr>
          <w:color w:val="000000"/>
          <w:lang w:val="ro-RO"/>
        </w:rPr>
      </w:pPr>
      <w:r w:rsidRPr="0044156F">
        <w:rPr>
          <w:b/>
          <w:color w:val="000000"/>
          <w:lang w:val="ro-RO"/>
        </w:rPr>
        <w:t>XVIII.</w:t>
      </w:r>
      <w:r w:rsidR="00EF1059" w:rsidRPr="0044156F">
        <w:rPr>
          <w:color w:val="000000"/>
          <w:lang w:val="ro-RO"/>
        </w:rPr>
        <w:t xml:space="preserve"> </w:t>
      </w:r>
      <w:r w:rsidR="00EF1059" w:rsidRPr="0044156F">
        <w:rPr>
          <w:b/>
          <w:color w:val="000000"/>
          <w:lang w:val="ro-RO"/>
        </w:rPr>
        <w:t>INSTRUCT</w:t>
      </w:r>
      <w:r w:rsidRPr="0044156F">
        <w:rPr>
          <w:b/>
          <w:color w:val="000000"/>
          <w:lang w:val="ro-RO"/>
        </w:rPr>
        <w:t>IUNI PENTRU ELIMINAREA ÎN SIGURAN</w:t>
      </w:r>
      <w:r w:rsidR="00EF1059" w:rsidRPr="0044156F">
        <w:rPr>
          <w:b/>
          <w:color w:val="000000"/>
          <w:lang w:val="ro-RO"/>
        </w:rPr>
        <w:t>T</w:t>
      </w:r>
      <w:r w:rsidRPr="0044156F">
        <w:rPr>
          <w:b/>
          <w:color w:val="000000"/>
          <w:lang w:val="ro-RO"/>
        </w:rPr>
        <w:t>Ă</w:t>
      </w:r>
      <w:r w:rsidRPr="0044156F">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44156F" w:rsidTr="000E2EF7">
        <w:tc>
          <w:tcPr>
            <w:tcW w:w="9923" w:type="dxa"/>
          </w:tcPr>
          <w:p w:rsidR="007707AC" w:rsidRPr="0044156F" w:rsidRDefault="007707AC" w:rsidP="0044156F">
            <w:pPr>
              <w:rPr>
                <w:color w:val="000000"/>
                <w:lang w:val="ro-RO"/>
              </w:rPr>
            </w:pPr>
            <w:r w:rsidRPr="0044156F">
              <w:rPr>
                <w:b/>
                <w:color w:val="000000"/>
                <w:lang w:val="ro-RO"/>
              </w:rPr>
              <w:t>produsul biocid</w:t>
            </w:r>
            <w:r w:rsidRPr="0044156F">
              <w:rPr>
                <w:color w:val="000000"/>
                <w:lang w:val="ro-RO"/>
              </w:rPr>
              <w:t>: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44156F" w:rsidTr="000E2EF7">
        <w:tc>
          <w:tcPr>
            <w:tcW w:w="9923" w:type="dxa"/>
          </w:tcPr>
          <w:p w:rsidR="007707AC" w:rsidRPr="0044156F" w:rsidRDefault="007707AC" w:rsidP="0044156F">
            <w:pPr>
              <w:rPr>
                <w:color w:val="000000"/>
                <w:lang w:val="ro-RO"/>
              </w:rPr>
            </w:pPr>
            <w:r w:rsidRPr="0044156F">
              <w:rPr>
                <w:b/>
                <w:color w:val="000000"/>
                <w:lang w:val="ro-RO"/>
              </w:rPr>
              <w:t>Ambalaj</w:t>
            </w:r>
            <w:r w:rsidRPr="0044156F">
              <w:rPr>
                <w:color w:val="000000"/>
                <w:lang w:val="ro-RO"/>
              </w:rPr>
              <w:t>:</w:t>
            </w:r>
            <w:r w:rsidRPr="0044156F">
              <w:rPr>
                <w:i/>
                <w:color w:val="000000"/>
                <w:lang w:val="ro-RO"/>
              </w:rPr>
              <w:t xml:space="preserve"> </w:t>
            </w:r>
            <w:r w:rsidRPr="0044156F">
              <w:rPr>
                <w:color w:val="000000"/>
                <w:lang w:val="ro-RO"/>
              </w:rPr>
              <w:t>Nu se reutilizează ambalajul și nu se eliberează în mediu produsul biocid</w:t>
            </w:r>
          </w:p>
        </w:tc>
      </w:tr>
    </w:tbl>
    <w:p w:rsidR="00500ECC" w:rsidRDefault="00500ECC" w:rsidP="0044156F">
      <w:pPr>
        <w:rPr>
          <w:b/>
          <w:color w:val="000000"/>
          <w:lang w:val="ro-RO"/>
        </w:rPr>
      </w:pPr>
    </w:p>
    <w:p w:rsidR="00B66405" w:rsidRPr="0044156F" w:rsidRDefault="00B66405" w:rsidP="0044156F">
      <w:pPr>
        <w:rPr>
          <w:color w:val="000000"/>
          <w:lang w:val="it-IT"/>
        </w:rPr>
      </w:pPr>
      <w:r w:rsidRPr="0044156F">
        <w:rPr>
          <w:b/>
          <w:color w:val="000000"/>
          <w:lang w:val="ro-RO"/>
        </w:rPr>
        <w:t>XIX.</w:t>
      </w:r>
      <w:r w:rsidRPr="0044156F">
        <w:rPr>
          <w:color w:val="000000"/>
          <w:lang w:val="ro-RO"/>
        </w:rPr>
        <w:t xml:space="preserve"> </w:t>
      </w:r>
      <w:r w:rsidRPr="0044156F">
        <w:rPr>
          <w:b/>
          <w:color w:val="000000"/>
          <w:lang w:val="ro-RO"/>
        </w:rPr>
        <w:t>CONDI</w:t>
      </w:r>
      <w:r w:rsidR="00EF1059" w:rsidRPr="0044156F">
        <w:rPr>
          <w:b/>
          <w:color w:val="000000"/>
          <w:lang w:val="ro-RO"/>
        </w:rPr>
        <w:t>T</w:t>
      </w:r>
      <w:r w:rsidRPr="0044156F">
        <w:rPr>
          <w:b/>
          <w:color w:val="000000"/>
          <w:lang w:val="ro-RO"/>
        </w:rPr>
        <w:t>IILE DE DEPOZITARE</w:t>
      </w:r>
      <w:r w:rsidRPr="0044156F">
        <w:rPr>
          <w:color w:val="000000"/>
          <w:lang w:val="ro-RO"/>
        </w:rPr>
        <w:t xml:space="preserve"> </w:t>
      </w:r>
      <w:r w:rsidR="006E4D8B" w:rsidRPr="0044156F">
        <w:rPr>
          <w:color w:val="000000"/>
          <w:lang w:val="ro-RO"/>
        </w:rPr>
        <w:t>:</w:t>
      </w:r>
      <w:r w:rsidR="006E4D8B" w:rsidRPr="0044156F">
        <w:rPr>
          <w:lang w:val="ro-RO"/>
        </w:rPr>
        <w:t xml:space="preserve"> </w:t>
      </w:r>
      <w:r w:rsidR="006E4D8B" w:rsidRPr="0044156F">
        <w:rPr>
          <w:color w:val="000000"/>
          <w:lang w:val="ro-RO"/>
        </w:rPr>
        <w:t>Produsul se va păstra în ambalajul original, bine închis, ferit de lumină într-un loc uscat, răcoros, bine ventilat .</w:t>
      </w:r>
      <w:r w:rsidR="006E4D8B" w:rsidRPr="0044156F">
        <w:rPr>
          <w:lang w:val="it-IT"/>
        </w:rPr>
        <w:t xml:space="preserve"> </w:t>
      </w:r>
      <w:r w:rsidR="006E4D8B" w:rsidRPr="0044156F">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44156F" w:rsidRDefault="00B66405" w:rsidP="0044156F">
      <w:pPr>
        <w:rPr>
          <w:lang w:val="ro-RO"/>
        </w:rPr>
      </w:pPr>
      <w:r w:rsidRPr="0044156F">
        <w:rPr>
          <w:lang w:val="ro-RO"/>
        </w:rPr>
        <w:t>DURATA DE CONSERVARE A PRODUSELOR BIOCIDE ÎN CONDI</w:t>
      </w:r>
      <w:r w:rsidR="00EF1059" w:rsidRPr="0044156F">
        <w:rPr>
          <w:lang w:val="ro-RO"/>
        </w:rPr>
        <w:t>T</w:t>
      </w:r>
      <w:r w:rsidRPr="0044156F">
        <w:rPr>
          <w:lang w:val="ro-RO"/>
        </w:rPr>
        <w:t xml:space="preserve">II NORMALE DE DEPOZITARE </w:t>
      </w:r>
      <w:r w:rsidR="007406C6" w:rsidRPr="0044156F">
        <w:rPr>
          <w:lang w:val="ro-RO"/>
        </w:rPr>
        <w:t>: 24 luni</w:t>
      </w:r>
    </w:p>
    <w:p w:rsidR="00500ECC" w:rsidRDefault="00500ECC" w:rsidP="0044156F">
      <w:pPr>
        <w:rPr>
          <w:color w:val="000000"/>
          <w:lang w:val="ro-RO"/>
        </w:rPr>
      </w:pPr>
    </w:p>
    <w:p w:rsidR="00B66405" w:rsidRPr="0044156F" w:rsidRDefault="00500ECC" w:rsidP="0044156F">
      <w:pPr>
        <w:rPr>
          <w:color w:val="000000"/>
          <w:lang w:val="ro-RO"/>
        </w:rPr>
      </w:pPr>
      <w:r w:rsidRPr="00500ECC">
        <w:rPr>
          <w:b/>
          <w:color w:val="000000"/>
          <w:lang w:val="ro-RO"/>
        </w:rPr>
        <w:t xml:space="preserve">XX. </w:t>
      </w:r>
      <w:r w:rsidR="00B66405" w:rsidRPr="00500ECC">
        <w:rPr>
          <w:b/>
          <w:color w:val="000000"/>
          <w:lang w:val="ro-RO"/>
        </w:rPr>
        <w:t>ALTE INFORMA</w:t>
      </w:r>
      <w:r w:rsidR="00EF1059" w:rsidRPr="00500ECC">
        <w:rPr>
          <w:b/>
          <w:color w:val="000000"/>
          <w:lang w:val="ro-RO"/>
        </w:rPr>
        <w:t>T</w:t>
      </w:r>
      <w:r w:rsidR="00B66405" w:rsidRPr="00500ECC">
        <w:rPr>
          <w:b/>
          <w:color w:val="000000"/>
          <w:lang w:val="ro-RO"/>
        </w:rPr>
        <w:t>II</w:t>
      </w:r>
      <w:r w:rsidR="00B66405" w:rsidRPr="0044156F">
        <w:rPr>
          <w:color w:val="000000"/>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44156F" w:rsidTr="006B235A">
        <w:tc>
          <w:tcPr>
            <w:tcW w:w="9923" w:type="dxa"/>
          </w:tcPr>
          <w:p w:rsidR="00B66405" w:rsidRPr="0044156F" w:rsidRDefault="00B66405" w:rsidP="0044156F">
            <w:pPr>
              <w:pStyle w:val="NoSpacing"/>
              <w:rPr>
                <w:lang w:val="ro-RO"/>
              </w:rPr>
            </w:pPr>
            <w:r w:rsidRPr="0044156F">
              <w:rPr>
                <w:lang w:val="ro-RO"/>
              </w:rPr>
              <w:t>Prezenta autoriza</w:t>
            </w:r>
            <w:r w:rsidR="007707AC" w:rsidRPr="0044156F">
              <w:rPr>
                <w:lang w:val="ro-RO"/>
              </w:rPr>
              <w:t>t</w:t>
            </w:r>
            <w:r w:rsidRPr="0044156F">
              <w:rPr>
                <w:lang w:val="ro-RO"/>
              </w:rPr>
              <w:t>ie este înso</w:t>
            </w:r>
            <w:r w:rsidR="007707AC" w:rsidRPr="0044156F">
              <w:rPr>
                <w:lang w:val="ro-RO"/>
              </w:rPr>
              <w:t>t</w:t>
            </w:r>
            <w:r w:rsidRPr="0044156F">
              <w:rPr>
                <w:lang w:val="ro-RO"/>
              </w:rPr>
              <w:t>ită de următoarele documente :</w:t>
            </w:r>
          </w:p>
          <w:p w:rsidR="00B66405" w:rsidRPr="0044156F" w:rsidRDefault="00B66405" w:rsidP="0044156F">
            <w:pPr>
              <w:pStyle w:val="NoSpacing"/>
              <w:numPr>
                <w:ilvl w:val="0"/>
                <w:numId w:val="6"/>
              </w:numPr>
              <w:rPr>
                <w:lang w:val="ro-RO"/>
              </w:rPr>
            </w:pPr>
            <w:r w:rsidRPr="0044156F">
              <w:rPr>
                <w:lang w:val="ro-RO"/>
              </w:rPr>
              <w:t>proiect de etichetă a produsului biocid</w:t>
            </w:r>
          </w:p>
          <w:p w:rsidR="00B66405" w:rsidRPr="0044156F" w:rsidRDefault="00B66405" w:rsidP="0044156F">
            <w:pPr>
              <w:pStyle w:val="NoSpacing"/>
              <w:numPr>
                <w:ilvl w:val="0"/>
                <w:numId w:val="6"/>
              </w:numPr>
              <w:rPr>
                <w:lang w:val="ro-RO"/>
              </w:rPr>
            </w:pPr>
            <w:r w:rsidRPr="0044156F">
              <w:rPr>
                <w:lang w:val="ro-RO"/>
              </w:rPr>
              <w:t>fi</w:t>
            </w:r>
            <w:r w:rsidR="007707AC" w:rsidRPr="0044156F">
              <w:rPr>
                <w:lang w:val="ro-RO"/>
              </w:rPr>
              <w:t>s</w:t>
            </w:r>
            <w:r w:rsidRPr="0044156F">
              <w:rPr>
                <w:lang w:val="ro-RO"/>
              </w:rPr>
              <w:t>a cu date de securitate a produsului biocid</w:t>
            </w:r>
          </w:p>
          <w:p w:rsidR="00B66405" w:rsidRPr="0044156F" w:rsidRDefault="00B66405" w:rsidP="0044156F">
            <w:pPr>
              <w:pStyle w:val="NoSpacing"/>
              <w:numPr>
                <w:ilvl w:val="0"/>
                <w:numId w:val="6"/>
              </w:numPr>
              <w:rPr>
                <w:lang w:val="ro-RO"/>
              </w:rPr>
            </w:pPr>
            <w:r w:rsidRPr="0044156F">
              <w:rPr>
                <w:color w:val="000000"/>
                <w:lang w:val="ro-RO"/>
              </w:rPr>
              <w:t xml:space="preserve">rezumatul caracteristicilor produsului biocid </w:t>
            </w:r>
          </w:p>
        </w:tc>
      </w:tr>
    </w:tbl>
    <w:p w:rsidR="00B66405" w:rsidRPr="0044156F" w:rsidRDefault="00B66405" w:rsidP="0044156F">
      <w:pPr>
        <w:numPr>
          <w:ilvl w:val="0"/>
          <w:numId w:val="7"/>
        </w:numPr>
        <w:ind w:left="709"/>
        <w:rPr>
          <w:lang w:val="ro-RO"/>
        </w:rPr>
      </w:pPr>
      <w:r w:rsidRPr="0044156F">
        <w:rPr>
          <w:lang w:val="ro-RO"/>
        </w:rPr>
        <w:t>Este obligatorie transmiterea de către de</w:t>
      </w:r>
      <w:r w:rsidR="007707AC" w:rsidRPr="0044156F">
        <w:rPr>
          <w:lang w:val="ro-RO"/>
        </w:rPr>
        <w:t>tinătorul autorizatiei a fis</w:t>
      </w:r>
      <w:r w:rsidRPr="0044156F">
        <w:rPr>
          <w:lang w:val="ro-RO"/>
        </w:rPr>
        <w:t>ei cu date de</w:t>
      </w:r>
      <w:r w:rsidR="007707AC" w:rsidRPr="0044156F">
        <w:rPr>
          <w:lang w:val="ro-RO"/>
        </w:rPr>
        <w:t xml:space="preserve"> securitate către Institutul Nat</w:t>
      </w:r>
      <w:r w:rsidRPr="0044156F">
        <w:rPr>
          <w:lang w:val="ro-RO"/>
        </w:rPr>
        <w:t xml:space="preserve">ional de Sănătate Publică </w:t>
      </w:r>
      <w:r w:rsidR="007707AC" w:rsidRPr="0044156F">
        <w:rPr>
          <w:lang w:val="ro-RO"/>
        </w:rPr>
        <w:t>– Biroul RSI s</w:t>
      </w:r>
      <w:r w:rsidRPr="0044156F">
        <w:rPr>
          <w:lang w:val="ro-RO"/>
        </w:rPr>
        <w:t>i Informare Toxicologică</w:t>
      </w:r>
    </w:p>
    <w:p w:rsidR="00B66405" w:rsidRPr="0044156F" w:rsidRDefault="00B66405" w:rsidP="0044156F">
      <w:pPr>
        <w:numPr>
          <w:ilvl w:val="0"/>
          <w:numId w:val="7"/>
        </w:numPr>
        <w:ind w:left="709"/>
        <w:rPr>
          <w:lang w:val="ro-RO"/>
        </w:rPr>
      </w:pPr>
      <w:r w:rsidRPr="0044156F">
        <w:rPr>
          <w:lang w:val="ro-RO"/>
        </w:rPr>
        <w:t>P</w:t>
      </w:r>
      <w:r w:rsidR="007707AC" w:rsidRPr="0044156F">
        <w:rPr>
          <w:lang w:val="ro-RO"/>
        </w:rPr>
        <w:t>rezentul document poate fi însot</w:t>
      </w:r>
      <w:r w:rsidRPr="0044156F">
        <w:rPr>
          <w:lang w:val="ro-RO"/>
        </w:rPr>
        <w:t>it de anexă în cazul modificărilor administrative</w:t>
      </w:r>
    </w:p>
    <w:p w:rsidR="0044156F" w:rsidRDefault="00B66405" w:rsidP="0044156F">
      <w:pPr>
        <w:rPr>
          <w:color w:val="FF0000"/>
          <w:lang w:val="ro-RO"/>
        </w:rPr>
      </w:pPr>
      <w:r w:rsidRPr="0044156F">
        <w:rPr>
          <w:color w:val="FF0000"/>
          <w:lang w:val="ro-RO"/>
        </w:rPr>
        <w:tab/>
      </w:r>
      <w:r w:rsidRPr="0044156F">
        <w:rPr>
          <w:color w:val="FF0000"/>
          <w:lang w:val="ro-RO"/>
        </w:rPr>
        <w:tab/>
      </w:r>
      <w:r w:rsidRPr="0044156F">
        <w:rPr>
          <w:color w:val="FF0000"/>
          <w:lang w:val="ro-RO"/>
        </w:rPr>
        <w:tab/>
      </w:r>
      <w:r w:rsidRPr="0044156F">
        <w:rPr>
          <w:color w:val="FF0000"/>
          <w:lang w:val="ro-RO"/>
        </w:rPr>
        <w:tab/>
      </w:r>
      <w:r w:rsidRPr="0044156F">
        <w:rPr>
          <w:color w:val="FF0000"/>
          <w:lang w:val="ro-RO"/>
        </w:rPr>
        <w:tab/>
      </w:r>
      <w:r w:rsidRPr="0044156F">
        <w:rPr>
          <w:color w:val="FF0000"/>
          <w:lang w:val="ro-RO"/>
        </w:rPr>
        <w:tab/>
      </w:r>
      <w:r w:rsidRPr="0044156F">
        <w:rPr>
          <w:color w:val="FF0000"/>
          <w:lang w:val="ro-RO"/>
        </w:rPr>
        <w:tab/>
      </w:r>
      <w:r w:rsidRPr="0044156F">
        <w:rPr>
          <w:color w:val="FF0000"/>
          <w:lang w:val="ro-RO"/>
        </w:rPr>
        <w:tab/>
      </w:r>
    </w:p>
    <w:p w:rsidR="0044156F" w:rsidRDefault="0044156F" w:rsidP="0044156F">
      <w:pPr>
        <w:rPr>
          <w:color w:val="FF0000"/>
          <w:lang w:val="ro-RO"/>
        </w:rPr>
      </w:pPr>
    </w:p>
    <w:p w:rsidR="0044156F" w:rsidRPr="00847CC8" w:rsidRDefault="0044156F" w:rsidP="0044156F">
      <w:pPr>
        <w:ind w:left="4820"/>
        <w:rPr>
          <w:lang w:val="ro-RO"/>
        </w:rPr>
      </w:pPr>
      <w:r w:rsidRPr="00847CC8">
        <w:rPr>
          <w:lang w:val="ro-RO"/>
        </w:rPr>
        <w:t>PRESEDINTE,</w:t>
      </w:r>
    </w:p>
    <w:p w:rsidR="0044156F" w:rsidRPr="00847CC8" w:rsidRDefault="0044156F" w:rsidP="0044156F">
      <w:pPr>
        <w:ind w:left="4100" w:firstLine="720"/>
        <w:rPr>
          <w:i/>
          <w:u w:val="single"/>
          <w:lang w:val="pt-BR"/>
        </w:rPr>
      </w:pPr>
      <w:r w:rsidRPr="00847CC8">
        <w:rPr>
          <w:lang w:val="pt-BR"/>
        </w:rPr>
        <w:t>DR. CHIM. GABRIELA CILINCA</w:t>
      </w:r>
    </w:p>
    <w:p w:rsidR="00322FFE" w:rsidRPr="0044156F" w:rsidRDefault="00B73D6E" w:rsidP="0044156F">
      <w:pPr>
        <w:ind w:left="5040" w:firstLine="720"/>
      </w:pPr>
    </w:p>
    <w:sectPr w:rsidR="00322FFE" w:rsidRPr="0044156F"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6E" w:rsidRDefault="00B73D6E">
      <w:r>
        <w:separator/>
      </w:r>
    </w:p>
  </w:endnote>
  <w:endnote w:type="continuationSeparator" w:id="0">
    <w:p w:rsidR="00B73D6E" w:rsidRDefault="00B7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955CF">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955CF">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44156F" w:rsidRDefault="00B66405" w:rsidP="0044156F">
          <w:pPr>
            <w:jc w:val="center"/>
            <w:rPr>
              <w:rFonts w:ascii="Arial" w:hAnsi="Arial" w:cs="Arial"/>
              <w:sz w:val="18"/>
              <w:szCs w:val="18"/>
              <w:lang w:val="ro-RO"/>
            </w:rPr>
          </w:pPr>
          <w:proofErr w:type="spellStart"/>
          <w:r w:rsidRPr="0044156F">
            <w:rPr>
              <w:rFonts w:ascii="Arial" w:hAnsi="Arial" w:cs="Arial"/>
              <w:sz w:val="18"/>
              <w:szCs w:val="18"/>
            </w:rPr>
            <w:t>Autorizatie</w:t>
          </w:r>
          <w:proofErr w:type="spellEnd"/>
          <w:r w:rsidRPr="0044156F">
            <w:rPr>
              <w:rFonts w:ascii="Arial" w:hAnsi="Arial" w:cs="Arial"/>
              <w:sz w:val="18"/>
              <w:szCs w:val="18"/>
            </w:rPr>
            <w:t xml:space="preserve"> nr.</w:t>
          </w:r>
          <w:r w:rsidR="0044156F" w:rsidRPr="0044156F">
            <w:rPr>
              <w:rFonts w:ascii="Arial" w:hAnsi="Arial" w:cs="Arial"/>
              <w:sz w:val="18"/>
              <w:szCs w:val="18"/>
            </w:rPr>
            <w:t xml:space="preserve"> </w:t>
          </w:r>
          <w:r w:rsidR="0044156F" w:rsidRPr="0044156F">
            <w:rPr>
              <w:rFonts w:ascii="Arial" w:hAnsi="Arial" w:cs="Arial"/>
              <w:sz w:val="18"/>
              <w:szCs w:val="18"/>
              <w:lang w:val="it-IT"/>
            </w:rPr>
            <w:t>RO/2014/0108/MRA/</w:t>
          </w:r>
          <w:r w:rsidR="0044156F" w:rsidRPr="0044156F">
            <w:rPr>
              <w:rFonts w:ascii="Arial" w:hAnsi="Arial" w:cs="Arial"/>
              <w:sz w:val="18"/>
              <w:szCs w:val="18"/>
            </w:rPr>
            <w:t xml:space="preserve"> IT/2014/00185/AUT </w:t>
          </w:r>
        </w:p>
      </w:tc>
    </w:tr>
  </w:tbl>
  <w:p w:rsidR="00C42415" w:rsidRDefault="00B7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6E" w:rsidRDefault="00B73D6E">
      <w:r>
        <w:separator/>
      </w:r>
    </w:p>
  </w:footnote>
  <w:footnote w:type="continuationSeparator" w:id="0">
    <w:p w:rsidR="00B73D6E" w:rsidRDefault="00B7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14:anchorId="71362969" wp14:editId="45DFA518">
                <wp:extent cx="4191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B7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5C6"/>
    <w:multiLevelType w:val="hybridMultilevel"/>
    <w:tmpl w:val="1B18E9E0"/>
    <w:lvl w:ilvl="0" w:tplc="BEB6DE28">
      <w:start w:val="1"/>
      <w:numFmt w:val="decimal"/>
      <w:lvlText w:val="%1."/>
      <w:lvlJc w:val="left"/>
      <w:pPr>
        <w:ind w:left="1080" w:hanging="360"/>
      </w:pPr>
      <w:rPr>
        <w:b w:val="0"/>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41C9D"/>
    <w:multiLevelType w:val="hybridMultilevel"/>
    <w:tmpl w:val="E6D62CD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04FE"/>
    <w:multiLevelType w:val="hybridMultilevel"/>
    <w:tmpl w:val="4DDC7FF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1E7201"/>
    <w:multiLevelType w:val="hybridMultilevel"/>
    <w:tmpl w:val="AEC4440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4A7107"/>
    <w:multiLevelType w:val="hybridMultilevel"/>
    <w:tmpl w:val="D586F1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F4186"/>
    <w:multiLevelType w:val="hybridMultilevel"/>
    <w:tmpl w:val="EAFC42C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80349"/>
    <w:multiLevelType w:val="hybridMultilevel"/>
    <w:tmpl w:val="481CCA32"/>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80183"/>
    <w:multiLevelType w:val="hybridMultilevel"/>
    <w:tmpl w:val="7FF66B7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27ED3"/>
    <w:multiLevelType w:val="hybridMultilevel"/>
    <w:tmpl w:val="5C26937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53B1CAF"/>
    <w:multiLevelType w:val="hybridMultilevel"/>
    <w:tmpl w:val="743A5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7575D19"/>
    <w:multiLevelType w:val="hybridMultilevel"/>
    <w:tmpl w:val="803C25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03108"/>
    <w:multiLevelType w:val="hybridMultilevel"/>
    <w:tmpl w:val="F1D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5F981B14"/>
    <w:multiLevelType w:val="hybridMultilevel"/>
    <w:tmpl w:val="E6BE992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450C2"/>
    <w:multiLevelType w:val="hybridMultilevel"/>
    <w:tmpl w:val="C3587F92"/>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F7FD5"/>
    <w:multiLevelType w:val="hybridMultilevel"/>
    <w:tmpl w:val="A7B6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8"/>
  </w:num>
  <w:num w:numId="4">
    <w:abstractNumId w:val="22"/>
  </w:num>
  <w:num w:numId="5">
    <w:abstractNumId w:val="0"/>
  </w:num>
  <w:num w:numId="6">
    <w:abstractNumId w:val="27"/>
  </w:num>
  <w:num w:numId="7">
    <w:abstractNumId w:val="7"/>
  </w:num>
  <w:num w:numId="8">
    <w:abstractNumId w:val="32"/>
  </w:num>
  <w:num w:numId="9">
    <w:abstractNumId w:val="24"/>
  </w:num>
  <w:num w:numId="10">
    <w:abstractNumId w:val="14"/>
  </w:num>
  <w:num w:numId="11">
    <w:abstractNumId w:val="31"/>
  </w:num>
  <w:num w:numId="12">
    <w:abstractNumId w:val="25"/>
  </w:num>
  <w:num w:numId="13">
    <w:abstractNumId w:val="6"/>
  </w:num>
  <w:num w:numId="14">
    <w:abstractNumId w:val="3"/>
  </w:num>
  <w:num w:numId="15">
    <w:abstractNumId w:val="11"/>
  </w:num>
  <w:num w:numId="16">
    <w:abstractNumId w:val="19"/>
  </w:num>
  <w:num w:numId="17">
    <w:abstractNumId w:val="8"/>
  </w:num>
  <w:num w:numId="18">
    <w:abstractNumId w:val="23"/>
  </w:num>
  <w:num w:numId="19">
    <w:abstractNumId w:val="20"/>
  </w:num>
  <w:num w:numId="20">
    <w:abstractNumId w:val="1"/>
  </w:num>
  <w:num w:numId="21">
    <w:abstractNumId w:val="9"/>
  </w:num>
  <w:num w:numId="22">
    <w:abstractNumId w:val="30"/>
  </w:num>
  <w:num w:numId="23">
    <w:abstractNumId w:val="5"/>
  </w:num>
  <w:num w:numId="24">
    <w:abstractNumId w:val="16"/>
  </w:num>
  <w:num w:numId="25">
    <w:abstractNumId w:val="26"/>
  </w:num>
  <w:num w:numId="26">
    <w:abstractNumId w:val="17"/>
  </w:num>
  <w:num w:numId="27">
    <w:abstractNumId w:val="29"/>
  </w:num>
  <w:num w:numId="28">
    <w:abstractNumId w:val="13"/>
  </w:num>
  <w:num w:numId="29">
    <w:abstractNumId w:val="18"/>
  </w:num>
  <w:num w:numId="30">
    <w:abstractNumId w:val="4"/>
  </w:num>
  <w:num w:numId="31">
    <w:abstractNumId w:val="2"/>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0507"/>
    <w:rsid w:val="00044538"/>
    <w:rsid w:val="00045827"/>
    <w:rsid w:val="00051CEF"/>
    <w:rsid w:val="0006053C"/>
    <w:rsid w:val="000A1300"/>
    <w:rsid w:val="000A406C"/>
    <w:rsid w:val="000C03D7"/>
    <w:rsid w:val="000C08C0"/>
    <w:rsid w:val="000E13AD"/>
    <w:rsid w:val="000E652C"/>
    <w:rsid w:val="0010425E"/>
    <w:rsid w:val="00111DB4"/>
    <w:rsid w:val="00115FDA"/>
    <w:rsid w:val="00160E12"/>
    <w:rsid w:val="00181EE8"/>
    <w:rsid w:val="001859C3"/>
    <w:rsid w:val="001F15E7"/>
    <w:rsid w:val="00215D8D"/>
    <w:rsid w:val="002D65DA"/>
    <w:rsid w:val="00322856"/>
    <w:rsid w:val="00346829"/>
    <w:rsid w:val="003711FA"/>
    <w:rsid w:val="00385365"/>
    <w:rsid w:val="003A362C"/>
    <w:rsid w:val="003D7ED2"/>
    <w:rsid w:val="003E25B6"/>
    <w:rsid w:val="00400263"/>
    <w:rsid w:val="004237FA"/>
    <w:rsid w:val="0044156F"/>
    <w:rsid w:val="0047754F"/>
    <w:rsid w:val="00483AA3"/>
    <w:rsid w:val="004F702B"/>
    <w:rsid w:val="00500ECC"/>
    <w:rsid w:val="00516A25"/>
    <w:rsid w:val="00565466"/>
    <w:rsid w:val="005B01E2"/>
    <w:rsid w:val="005E4E85"/>
    <w:rsid w:val="00675736"/>
    <w:rsid w:val="006A3624"/>
    <w:rsid w:val="006E4D8B"/>
    <w:rsid w:val="006F2038"/>
    <w:rsid w:val="007406C6"/>
    <w:rsid w:val="00753DFF"/>
    <w:rsid w:val="007707AC"/>
    <w:rsid w:val="00774E2B"/>
    <w:rsid w:val="00784BF9"/>
    <w:rsid w:val="007922C3"/>
    <w:rsid w:val="007A2181"/>
    <w:rsid w:val="007A5F68"/>
    <w:rsid w:val="008272C5"/>
    <w:rsid w:val="00884803"/>
    <w:rsid w:val="008B2B49"/>
    <w:rsid w:val="008C0E3D"/>
    <w:rsid w:val="008C5688"/>
    <w:rsid w:val="009371C6"/>
    <w:rsid w:val="0096382F"/>
    <w:rsid w:val="0098195F"/>
    <w:rsid w:val="00A158FB"/>
    <w:rsid w:val="00A616BE"/>
    <w:rsid w:val="00AB3DB8"/>
    <w:rsid w:val="00AB489C"/>
    <w:rsid w:val="00B05E50"/>
    <w:rsid w:val="00B373C1"/>
    <w:rsid w:val="00B66405"/>
    <w:rsid w:val="00B73D6E"/>
    <w:rsid w:val="00B92C50"/>
    <w:rsid w:val="00B9665B"/>
    <w:rsid w:val="00BD02E9"/>
    <w:rsid w:val="00BE197D"/>
    <w:rsid w:val="00BE4BFA"/>
    <w:rsid w:val="00C02372"/>
    <w:rsid w:val="00C10A95"/>
    <w:rsid w:val="00C15D4A"/>
    <w:rsid w:val="00C346BB"/>
    <w:rsid w:val="00C43A97"/>
    <w:rsid w:val="00C7109B"/>
    <w:rsid w:val="00C97FCC"/>
    <w:rsid w:val="00CE732B"/>
    <w:rsid w:val="00D070A8"/>
    <w:rsid w:val="00D27580"/>
    <w:rsid w:val="00D7612E"/>
    <w:rsid w:val="00D87D9F"/>
    <w:rsid w:val="00D927B8"/>
    <w:rsid w:val="00DA7192"/>
    <w:rsid w:val="00DE5738"/>
    <w:rsid w:val="00E07D08"/>
    <w:rsid w:val="00E6478C"/>
    <w:rsid w:val="00E73BB0"/>
    <w:rsid w:val="00E91202"/>
    <w:rsid w:val="00E955CF"/>
    <w:rsid w:val="00EC74D6"/>
    <w:rsid w:val="00ED715D"/>
    <w:rsid w:val="00EF1059"/>
    <w:rsid w:val="00EF6F11"/>
    <w:rsid w:val="00F07B10"/>
    <w:rsid w:val="00F12443"/>
    <w:rsid w:val="00F4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rsid w:val="00B37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373C1"/>
  </w:style>
  <w:style w:type="character" w:customStyle="1" w:styleId="atn">
    <w:name w:val="atn"/>
    <w:basedOn w:val="DefaultParagraphFont"/>
    <w:rsid w:val="00B37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rsid w:val="00B37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373C1"/>
  </w:style>
  <w:style w:type="character" w:customStyle="1" w:styleId="atn">
    <w:name w:val="atn"/>
    <w:basedOn w:val="DefaultParagraphFont"/>
    <w:rsid w:val="00B3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25DAF-E9B5-4440-A62C-F9135F37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64</cp:revision>
  <cp:lastPrinted>2015-05-20T11:40:00Z</cp:lastPrinted>
  <dcterms:created xsi:type="dcterms:W3CDTF">2014-10-24T09:12:00Z</dcterms:created>
  <dcterms:modified xsi:type="dcterms:W3CDTF">2015-05-20T11:41:00Z</dcterms:modified>
</cp:coreProperties>
</file>