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DE6" w:rsidRDefault="00962DE6">
      <w:pPr>
        <w:rPr>
          <w:lang w:val="en-US"/>
        </w:rPr>
      </w:pPr>
      <w:r w:rsidRPr="00962DE6">
        <w:rPr>
          <w:lang w:val="en-US"/>
        </w:rPr>
        <w:t xml:space="preserve">I am a strong supporter of the renewal of the </w:t>
      </w:r>
      <w:proofErr w:type="spellStart"/>
      <w:r w:rsidRPr="00962DE6">
        <w:rPr>
          <w:lang w:val="en-US"/>
        </w:rPr>
        <w:t>hexaflumuron</w:t>
      </w:r>
      <w:proofErr w:type="spellEnd"/>
      <w:r w:rsidRPr="00962DE6">
        <w:rPr>
          <w:lang w:val="en-US"/>
        </w:rPr>
        <w:t xml:space="preserve"> active ingredient</w:t>
      </w:r>
      <w:r>
        <w:rPr>
          <w:lang w:val="en-US"/>
        </w:rPr>
        <w:t xml:space="preserve"> for the following </w:t>
      </w:r>
      <w:proofErr w:type="gramStart"/>
      <w:r>
        <w:rPr>
          <w:lang w:val="en-US"/>
        </w:rPr>
        <w:t>reasons :</w:t>
      </w:r>
      <w:proofErr w:type="gramEnd"/>
    </w:p>
    <w:p w:rsidR="00962DE6" w:rsidRDefault="00962DE6">
      <w:pPr>
        <w:rPr>
          <w:lang w:val="en-US"/>
        </w:rPr>
      </w:pPr>
    </w:p>
    <w:p w:rsid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This active substance is active at a low rate</w:t>
      </w:r>
    </w:p>
    <w:p w:rsidR="0041716A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 w:rsidRPr="00962DE6">
        <w:rPr>
          <w:lang w:val="en-US"/>
        </w:rPr>
        <w:t xml:space="preserve"> </w:t>
      </w:r>
      <w:r>
        <w:rPr>
          <w:lang w:val="en-US"/>
        </w:rPr>
        <w:t>This method of control allows a long lasting and sustainable protection against the termites/</w:t>
      </w:r>
    </w:p>
    <w:p w:rsid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This method is efficient in a wide range of buildings</w:t>
      </w:r>
    </w:p>
    <w:p w:rsid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This technology is cost effective</w:t>
      </w:r>
    </w:p>
    <w:p w:rsid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number of solutions available on the marketplace is extremely limited. It is crucial to keep this method of control in Europe.</w:t>
      </w:r>
    </w:p>
    <w:p w:rsid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Because of the global warming, the need to control termites in Europe will increase in the future</w:t>
      </w:r>
    </w:p>
    <w:p w:rsid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proofErr w:type="spellStart"/>
      <w:r>
        <w:rPr>
          <w:lang w:val="en-US"/>
        </w:rPr>
        <w:t>Hexaflumuron</w:t>
      </w:r>
      <w:proofErr w:type="spellEnd"/>
      <w:r>
        <w:rPr>
          <w:lang w:val="en-US"/>
        </w:rPr>
        <w:t xml:space="preserve"> based products are efficient against numerous termites living in the soil</w:t>
      </w:r>
    </w:p>
    <w:p w:rsid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 xml:space="preserve">The systems of baits / traps with </w:t>
      </w:r>
      <w:proofErr w:type="spellStart"/>
      <w:r>
        <w:rPr>
          <w:lang w:val="en-US"/>
        </w:rPr>
        <w:t>hexaflumuron</w:t>
      </w:r>
      <w:proofErr w:type="spellEnd"/>
      <w:r>
        <w:rPr>
          <w:lang w:val="en-US"/>
        </w:rPr>
        <w:t xml:space="preserve"> allows the reductions of chemical agents and do not require trenches around the buildings</w:t>
      </w:r>
    </w:p>
    <w:p w:rsid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There is no need to find the nest of termites, because the animals carry the active ingredient to the nest.</w:t>
      </w:r>
    </w:p>
    <w:p w:rsid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This technology is safe for the operator and the non-target organisms, since the product is put in bait stations.</w:t>
      </w:r>
    </w:p>
    <w:p w:rsidR="00962DE6" w:rsidRPr="00962DE6" w:rsidRDefault="00962DE6" w:rsidP="00962DE6">
      <w:pPr>
        <w:pStyle w:val="Paragraphedeliste"/>
        <w:numPr>
          <w:ilvl w:val="0"/>
          <w:numId w:val="1"/>
        </w:numPr>
        <w:rPr>
          <w:lang w:val="en-US"/>
        </w:rPr>
      </w:pPr>
      <w:r>
        <w:rPr>
          <w:lang w:val="en-US"/>
        </w:rPr>
        <w:t>The active ingredient has a low mobility in the soil and is firmly fixed on the soil particles.</w:t>
      </w:r>
      <w:bookmarkStart w:id="0" w:name="_GoBack"/>
      <w:bookmarkEnd w:id="0"/>
      <w:r>
        <w:rPr>
          <w:lang w:val="en-US"/>
        </w:rPr>
        <w:t xml:space="preserve"> </w:t>
      </w:r>
    </w:p>
    <w:sectPr w:rsidR="00962DE6" w:rsidRPr="00962D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3EFC"/>
    <w:multiLevelType w:val="hybridMultilevel"/>
    <w:tmpl w:val="8E586D0E"/>
    <w:lvl w:ilvl="0" w:tplc="118810D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DE6"/>
    <w:rsid w:val="0041716A"/>
    <w:rsid w:val="00962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2DE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962D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A7D005A-F659-49B2-9918-32658435124D}"/>
</file>

<file path=customXml/itemProps2.xml><?xml version="1.0" encoding="utf-8"?>
<ds:datastoreItem xmlns:ds="http://schemas.openxmlformats.org/officeDocument/2006/customXml" ds:itemID="{F3AB6AC0-9341-46E0-9612-C511C39DE7B1}"/>
</file>

<file path=customXml/itemProps3.xml><?xml version="1.0" encoding="utf-8"?>
<ds:datastoreItem xmlns:ds="http://schemas.openxmlformats.org/officeDocument/2006/customXml" ds:itemID="{980C30A3-2F14-43C6-9875-83F9E408B9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170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ROLLIN FRANCOIS</dc:creator>
  <cp:lastModifiedBy>ROLLIN FRANCOIS</cp:lastModifiedBy>
  <cp:revision>1</cp:revision>
  <dcterms:created xsi:type="dcterms:W3CDTF">2014-04-01T10:06:00Z</dcterms:created>
  <dcterms:modified xsi:type="dcterms:W3CDTF">2014-04-01T10:16:00Z</dcterms:modified>
</cp:coreProperties>
</file>