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9480" w14:textId="77777777" w:rsidR="00135A54" w:rsidRPr="005F7C07" w:rsidRDefault="00135A54" w:rsidP="00135A54">
      <w:pPr>
        <w:jc w:val="both"/>
        <w:rPr>
          <w:rFonts w:ascii="Verdana" w:hAnsi="Verdana"/>
          <w:sz w:val="20"/>
        </w:rPr>
      </w:pPr>
      <w:bookmarkStart w:id="0" w:name="_GoBack"/>
      <w:bookmarkEnd w:id="0"/>
    </w:p>
    <w:p w14:paraId="56E0D208" w14:textId="77777777" w:rsidR="00135A54" w:rsidRPr="005F7C07" w:rsidRDefault="00135A54" w:rsidP="00135A54">
      <w:pPr>
        <w:jc w:val="both"/>
        <w:rPr>
          <w:rFonts w:ascii="Verdana" w:hAnsi="Verdana"/>
          <w:sz w:val="20"/>
        </w:rPr>
      </w:pPr>
    </w:p>
    <w:p w14:paraId="09E66D74" w14:textId="77777777" w:rsidR="00135A54" w:rsidRPr="005F7C07" w:rsidRDefault="00135A54" w:rsidP="00135A54">
      <w:pPr>
        <w:jc w:val="center"/>
        <w:outlineLvl w:val="0"/>
        <w:rPr>
          <w:rFonts w:ascii="Verdana" w:hAnsi="Verdana"/>
          <w:sz w:val="20"/>
        </w:rPr>
      </w:pPr>
      <w:r>
        <w:rPr>
          <w:rFonts w:ascii="Verdana" w:hAnsi="Verdana"/>
          <w:noProof/>
          <w:sz w:val="20"/>
          <w:lang w:val="en-GB" w:eastAsia="en-GB"/>
        </w:rPr>
        <w:drawing>
          <wp:inline distT="0" distB="0" distL="0" distR="0" wp14:anchorId="704F8530" wp14:editId="35B58557">
            <wp:extent cx="3114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828675"/>
                    </a:xfrm>
                    <a:prstGeom prst="rect">
                      <a:avLst/>
                    </a:prstGeom>
                    <a:noFill/>
                    <a:ln>
                      <a:noFill/>
                    </a:ln>
                  </pic:spPr>
                </pic:pic>
              </a:graphicData>
            </a:graphic>
          </wp:inline>
        </w:drawing>
      </w:r>
    </w:p>
    <w:p w14:paraId="6801A7DF" w14:textId="77777777" w:rsidR="00135A54" w:rsidRPr="005F7C07" w:rsidRDefault="00135A54" w:rsidP="00135A54">
      <w:pPr>
        <w:jc w:val="center"/>
        <w:outlineLvl w:val="0"/>
        <w:rPr>
          <w:rFonts w:ascii="Verdana" w:hAnsi="Verdana"/>
          <w:sz w:val="20"/>
        </w:rPr>
      </w:pPr>
    </w:p>
    <w:p w14:paraId="229200B6" w14:textId="77777777" w:rsidR="00135A54" w:rsidRPr="005F7C07" w:rsidRDefault="00135A54" w:rsidP="00135A54">
      <w:pPr>
        <w:jc w:val="center"/>
        <w:outlineLvl w:val="0"/>
        <w:rPr>
          <w:rFonts w:ascii="Verdana" w:hAnsi="Verdana"/>
          <w:sz w:val="20"/>
        </w:rPr>
      </w:pPr>
    </w:p>
    <w:p w14:paraId="563212C5" w14:textId="77777777" w:rsidR="00135A54" w:rsidRPr="005F7C07" w:rsidRDefault="00135A54" w:rsidP="00135A54">
      <w:pPr>
        <w:jc w:val="center"/>
        <w:outlineLvl w:val="0"/>
        <w:rPr>
          <w:rFonts w:ascii="Verdana" w:hAnsi="Verdana"/>
          <w:sz w:val="20"/>
        </w:rPr>
      </w:pPr>
    </w:p>
    <w:p w14:paraId="5A06E270" w14:textId="77777777" w:rsidR="00135A54" w:rsidRPr="005F7C07" w:rsidRDefault="00135A54" w:rsidP="00135A54">
      <w:pPr>
        <w:jc w:val="center"/>
        <w:outlineLvl w:val="0"/>
        <w:rPr>
          <w:rFonts w:ascii="Verdana" w:hAnsi="Verdana"/>
          <w:b/>
          <w:sz w:val="20"/>
        </w:rPr>
      </w:pPr>
    </w:p>
    <w:p w14:paraId="5529B87B" w14:textId="77777777" w:rsidR="00135A54" w:rsidRPr="005F7C07" w:rsidRDefault="00135A54" w:rsidP="00135A54">
      <w:pPr>
        <w:jc w:val="center"/>
        <w:outlineLvl w:val="0"/>
        <w:rPr>
          <w:rFonts w:ascii="Verdana" w:hAnsi="Verdana"/>
          <w:b/>
          <w:sz w:val="20"/>
        </w:rPr>
      </w:pPr>
    </w:p>
    <w:p w14:paraId="3C971FB3" w14:textId="77777777" w:rsidR="00135A54" w:rsidRPr="002B236E" w:rsidRDefault="00135A54" w:rsidP="00135A54">
      <w:pPr>
        <w:jc w:val="center"/>
        <w:outlineLvl w:val="0"/>
        <w:rPr>
          <w:rFonts w:ascii="Verdana" w:hAnsi="Verdana"/>
          <w:b/>
        </w:rPr>
      </w:pPr>
      <w:r w:rsidRPr="002B236E">
        <w:rPr>
          <w:rFonts w:ascii="Verdana" w:hAnsi="Verdana"/>
          <w:b/>
        </w:rPr>
        <w:t xml:space="preserve">Tender Specifications </w:t>
      </w:r>
    </w:p>
    <w:p w14:paraId="0CA7E7C7" w14:textId="77777777" w:rsidR="00135A54" w:rsidRPr="002B236E" w:rsidRDefault="00135A54" w:rsidP="00135A54">
      <w:pPr>
        <w:jc w:val="center"/>
        <w:outlineLvl w:val="0"/>
        <w:rPr>
          <w:rFonts w:ascii="Verdana" w:hAnsi="Verdana"/>
          <w:b/>
        </w:rPr>
      </w:pPr>
    </w:p>
    <w:p w14:paraId="2073774A" w14:textId="77777777" w:rsidR="00135A54" w:rsidRPr="002B236E" w:rsidRDefault="00135A54" w:rsidP="00135A54">
      <w:pPr>
        <w:jc w:val="center"/>
        <w:outlineLvl w:val="0"/>
        <w:rPr>
          <w:rFonts w:ascii="Verdana" w:hAnsi="Verdana"/>
          <w:b/>
        </w:rPr>
      </w:pPr>
      <w:r w:rsidRPr="002B236E">
        <w:rPr>
          <w:rFonts w:ascii="Verdana" w:hAnsi="Verdana"/>
          <w:b/>
        </w:rPr>
        <w:t>Open Procedure</w:t>
      </w:r>
    </w:p>
    <w:p w14:paraId="08B41BFE" w14:textId="77777777" w:rsidR="00135A54" w:rsidRPr="002B236E" w:rsidRDefault="00135A54" w:rsidP="00135A54">
      <w:pPr>
        <w:jc w:val="center"/>
        <w:outlineLvl w:val="0"/>
        <w:rPr>
          <w:rFonts w:ascii="Verdana" w:hAnsi="Verdana"/>
          <w:b/>
        </w:rPr>
      </w:pPr>
      <w:r w:rsidRPr="002B236E">
        <w:rPr>
          <w:rFonts w:ascii="Verdana" w:hAnsi="Verdana"/>
          <w:b/>
        </w:rPr>
        <w:t>No. ECHA/2013/</w:t>
      </w:r>
      <w:r>
        <w:rPr>
          <w:rFonts w:ascii="Verdana" w:hAnsi="Verdana"/>
          <w:b/>
        </w:rPr>
        <w:t>109</w:t>
      </w:r>
    </w:p>
    <w:p w14:paraId="00A2850B" w14:textId="77777777" w:rsidR="00135A54" w:rsidRPr="002B236E" w:rsidRDefault="00135A54" w:rsidP="00135A54">
      <w:pPr>
        <w:jc w:val="center"/>
        <w:outlineLvl w:val="0"/>
        <w:rPr>
          <w:rFonts w:ascii="Verdana" w:hAnsi="Verdana"/>
          <w:b/>
        </w:rPr>
      </w:pPr>
    </w:p>
    <w:p w14:paraId="09118F0B" w14:textId="77777777" w:rsidR="00637AB9" w:rsidRPr="00637AB9" w:rsidRDefault="00637AB9" w:rsidP="00637AB9">
      <w:pPr>
        <w:jc w:val="center"/>
        <w:outlineLvl w:val="0"/>
        <w:rPr>
          <w:rFonts w:ascii="Verdana" w:hAnsi="Verdana"/>
          <w:b/>
        </w:rPr>
      </w:pPr>
      <w:r w:rsidRPr="00637AB9">
        <w:rPr>
          <w:rFonts w:ascii="Verdana" w:hAnsi="Verdana"/>
          <w:b/>
        </w:rPr>
        <w:t xml:space="preserve">Title: Framework Service Contract </w:t>
      </w:r>
    </w:p>
    <w:p w14:paraId="44BBD3A2" w14:textId="01A95385" w:rsidR="00135A54" w:rsidRPr="0039463A" w:rsidRDefault="00637AB9" w:rsidP="00637AB9">
      <w:pPr>
        <w:jc w:val="center"/>
        <w:outlineLvl w:val="0"/>
        <w:rPr>
          <w:rFonts w:ascii="Arial" w:hAnsi="Arial" w:cs="Arial"/>
          <w:b/>
          <w:sz w:val="22"/>
          <w:szCs w:val="22"/>
        </w:rPr>
      </w:pPr>
      <w:r w:rsidRPr="00637AB9">
        <w:rPr>
          <w:rFonts w:ascii="Verdana" w:hAnsi="Verdana"/>
          <w:b/>
        </w:rPr>
        <w:t>for the development of Phase 3 of the QSAR Toolbox</w:t>
      </w:r>
    </w:p>
    <w:p w14:paraId="74B2CFC8" w14:textId="77777777" w:rsidR="00135A54" w:rsidRDefault="00135A54" w:rsidP="00135A54">
      <w:pPr>
        <w:jc w:val="center"/>
        <w:outlineLvl w:val="0"/>
        <w:rPr>
          <w:rFonts w:ascii="Verdana" w:hAnsi="Verdana"/>
          <w:b/>
        </w:rPr>
      </w:pPr>
    </w:p>
    <w:p w14:paraId="0ADA1502" w14:textId="77777777" w:rsidR="00135A54" w:rsidRPr="002B236E" w:rsidRDefault="00135A54" w:rsidP="00135A54">
      <w:pPr>
        <w:jc w:val="center"/>
        <w:outlineLvl w:val="0"/>
        <w:rPr>
          <w:rFonts w:ascii="Verdana" w:hAnsi="Verdana"/>
          <w:b/>
        </w:rPr>
      </w:pPr>
    </w:p>
    <w:p w14:paraId="6B64B030" w14:textId="0EC9780A" w:rsidR="00135A54" w:rsidRDefault="00135A54" w:rsidP="00135A54">
      <w:pPr>
        <w:jc w:val="center"/>
        <w:outlineLvl w:val="0"/>
        <w:rPr>
          <w:rFonts w:ascii="Verdana" w:hAnsi="Verdana"/>
          <w:b/>
        </w:rPr>
      </w:pPr>
      <w:r w:rsidRPr="002B236E">
        <w:rPr>
          <w:rFonts w:ascii="Verdana" w:hAnsi="Verdana"/>
          <w:b/>
        </w:rPr>
        <w:t>Annex 5</w:t>
      </w:r>
      <w:r>
        <w:rPr>
          <w:rFonts w:ascii="Verdana" w:hAnsi="Verdana"/>
          <w:b/>
        </w:rPr>
        <w:t>.2</w:t>
      </w:r>
      <w:r w:rsidRPr="002B236E">
        <w:rPr>
          <w:rFonts w:ascii="Verdana" w:hAnsi="Verdana"/>
          <w:b/>
        </w:rPr>
        <w:t>.</w:t>
      </w:r>
      <w:r w:rsidR="003A4704">
        <w:rPr>
          <w:rFonts w:ascii="Verdana" w:hAnsi="Verdana"/>
          <w:b/>
        </w:rPr>
        <w:t>6</w:t>
      </w:r>
      <w:r w:rsidRPr="002B236E">
        <w:rPr>
          <w:rFonts w:ascii="Verdana" w:hAnsi="Verdana"/>
          <w:b/>
        </w:rPr>
        <w:t xml:space="preserve"> – </w:t>
      </w:r>
      <w:r>
        <w:rPr>
          <w:rFonts w:ascii="Verdana" w:hAnsi="Verdana"/>
          <w:b/>
        </w:rPr>
        <w:t>Contract Reference</w:t>
      </w:r>
      <w:r w:rsidRPr="005D3E0D">
        <w:rPr>
          <w:rFonts w:ascii="Verdana" w:hAnsi="Verdana"/>
          <w:b/>
        </w:rPr>
        <w:t xml:space="preserve"> Form</w:t>
      </w:r>
    </w:p>
    <w:p w14:paraId="10C7FFB3" w14:textId="77777777" w:rsidR="00135A54" w:rsidRDefault="00135A54" w:rsidP="00135A54">
      <w:pPr>
        <w:jc w:val="center"/>
        <w:outlineLvl w:val="0"/>
        <w:rPr>
          <w:rFonts w:ascii="Verdana" w:hAnsi="Verdana"/>
          <w:b/>
        </w:rPr>
      </w:pPr>
    </w:p>
    <w:p w14:paraId="63A93CFC" w14:textId="77777777" w:rsidR="00135A54" w:rsidRDefault="00135A54" w:rsidP="00135A54">
      <w:pPr>
        <w:jc w:val="center"/>
        <w:outlineLvl w:val="0"/>
        <w:rPr>
          <w:rFonts w:ascii="Verdana" w:hAnsi="Verdana"/>
          <w:b/>
        </w:rPr>
      </w:pPr>
    </w:p>
    <w:p w14:paraId="6E9569E8" w14:textId="77777777" w:rsidR="00135A54" w:rsidRDefault="00135A54" w:rsidP="00135A54">
      <w:pPr>
        <w:jc w:val="center"/>
        <w:outlineLvl w:val="0"/>
        <w:rPr>
          <w:rFonts w:ascii="Verdana" w:hAnsi="Verdana"/>
          <w:b/>
        </w:rPr>
      </w:pPr>
    </w:p>
    <w:p w14:paraId="750CEBBA" w14:textId="77777777" w:rsidR="00135A54" w:rsidRDefault="00135A54" w:rsidP="00135A54">
      <w:pPr>
        <w:jc w:val="center"/>
        <w:outlineLvl w:val="0"/>
        <w:rPr>
          <w:rFonts w:ascii="Verdana" w:hAnsi="Verdana"/>
          <w:b/>
        </w:rPr>
      </w:pPr>
    </w:p>
    <w:p w14:paraId="0BBC47EB" w14:textId="77777777" w:rsidR="00135A54" w:rsidRDefault="00135A54" w:rsidP="00135A54">
      <w:pPr>
        <w:keepNext/>
        <w:spacing w:before="100" w:after="120" w:line="240" w:lineRule="auto"/>
        <w:ind w:left="480"/>
        <w:jc w:val="both"/>
        <w:outlineLvl w:val="1"/>
        <w:rPr>
          <w:rFonts w:ascii="Arial" w:eastAsia="Times New Roman" w:hAnsi="Arial" w:cs="Arial"/>
          <w:b/>
          <w:bCs/>
          <w:smallCaps/>
          <w:snapToGrid w:val="0"/>
          <w:lang w:val="en-GB"/>
        </w:rPr>
      </w:pPr>
      <w:bookmarkStart w:id="1" w:name="_Toc286418269"/>
    </w:p>
    <w:p w14:paraId="511FB3E6" w14:textId="77777777" w:rsidR="00135A54" w:rsidRDefault="00135A54" w:rsidP="00135A54">
      <w:pPr>
        <w:keepNext/>
        <w:spacing w:before="100" w:after="120" w:line="240" w:lineRule="auto"/>
        <w:ind w:left="480"/>
        <w:jc w:val="both"/>
        <w:outlineLvl w:val="1"/>
        <w:rPr>
          <w:rFonts w:ascii="Arial" w:eastAsia="Times New Roman" w:hAnsi="Arial" w:cs="Arial"/>
          <w:b/>
          <w:bCs/>
          <w:smallCaps/>
          <w:snapToGrid w:val="0"/>
          <w:lang w:val="en-GB"/>
        </w:rPr>
      </w:pPr>
    </w:p>
    <w:p w14:paraId="48455ADE" w14:textId="77777777" w:rsidR="00135A54" w:rsidRDefault="00135A54" w:rsidP="00135A54">
      <w:pPr>
        <w:keepNext/>
        <w:spacing w:before="100" w:after="120" w:line="240" w:lineRule="auto"/>
        <w:ind w:left="480"/>
        <w:jc w:val="both"/>
        <w:outlineLvl w:val="1"/>
        <w:rPr>
          <w:rFonts w:ascii="Arial" w:eastAsia="Times New Roman" w:hAnsi="Arial" w:cs="Arial"/>
          <w:b/>
          <w:bCs/>
          <w:smallCaps/>
          <w:snapToGrid w:val="0"/>
          <w:lang w:val="en-GB"/>
        </w:rPr>
      </w:pPr>
    </w:p>
    <w:p w14:paraId="27BBC819" w14:textId="77777777" w:rsidR="00135A54" w:rsidRPr="00342EBC" w:rsidRDefault="00135A54" w:rsidP="00135A54">
      <w:pPr>
        <w:keepNext/>
        <w:spacing w:before="100" w:after="120" w:line="240" w:lineRule="auto"/>
        <w:ind w:left="480"/>
        <w:jc w:val="both"/>
        <w:outlineLvl w:val="1"/>
        <w:rPr>
          <w:rFonts w:ascii="Arial" w:eastAsia="Times New Roman" w:hAnsi="Arial" w:cs="Arial"/>
          <w:b/>
          <w:bCs/>
          <w:smallCaps/>
          <w:snapToGrid w:val="0"/>
          <w:lang w:val="en-GB"/>
        </w:rPr>
      </w:pPr>
      <w:r>
        <w:rPr>
          <w:rFonts w:ascii="Arial" w:eastAsia="Times New Roman" w:hAnsi="Arial" w:cs="Arial"/>
          <w:b/>
          <w:bCs/>
          <w:smallCaps/>
          <w:snapToGrid w:val="0"/>
          <w:lang w:val="en-GB"/>
        </w:rPr>
        <w:t>Contract</w:t>
      </w:r>
      <w:r w:rsidRPr="00342EBC">
        <w:rPr>
          <w:rFonts w:ascii="Arial" w:eastAsia="Times New Roman" w:hAnsi="Arial" w:cs="Arial"/>
          <w:b/>
          <w:bCs/>
          <w:smallCaps/>
          <w:snapToGrid w:val="0"/>
          <w:lang w:val="en-GB"/>
        </w:rPr>
        <w:t xml:space="preserve"> reference form</w:t>
      </w:r>
      <w:bookmarkEnd w:id="1"/>
      <w:r w:rsidRPr="00342EBC">
        <w:rPr>
          <w:rFonts w:ascii="Arial" w:eastAsia="Times New Roman" w:hAnsi="Arial" w:cs="Arial"/>
          <w:b/>
          <w:bCs/>
          <w:smallCaps/>
          <w:snapToGrid w:val="0"/>
          <w:lang w:val="en-GB"/>
        </w:rPr>
        <w:t xml:space="preserve"> </w:t>
      </w:r>
    </w:p>
    <w:p w14:paraId="69F82B90" w14:textId="77777777" w:rsidR="00135A54" w:rsidRPr="00342EBC" w:rsidRDefault="00135A54" w:rsidP="00135A54">
      <w:pPr>
        <w:spacing w:after="0" w:line="240" w:lineRule="auto"/>
        <w:rPr>
          <w:rFonts w:ascii="Arial" w:eastAsia="Times New Roman" w:hAnsi="Arial" w:cs="Arial"/>
          <w:snapToGrid w:val="0"/>
          <w:lang w:val="en-GB"/>
        </w:rPr>
      </w:pPr>
    </w:p>
    <w:p w14:paraId="70AC3443" w14:textId="77777777" w:rsidR="00135A54" w:rsidRPr="00342EBC" w:rsidRDefault="00135A54" w:rsidP="00135A54">
      <w:pPr>
        <w:spacing w:after="0" w:line="240" w:lineRule="auto"/>
        <w:rPr>
          <w:rFonts w:ascii="Arial" w:eastAsia="Times New Roman" w:hAnsi="Arial" w:cs="Arial"/>
          <w:snapToGrid w:val="0"/>
          <w:lang w:val="en-GB"/>
        </w:rPr>
      </w:pPr>
      <w:r w:rsidRPr="00342EBC">
        <w:rPr>
          <w:rFonts w:ascii="Arial" w:eastAsia="Times New Roman" w:hAnsi="Arial" w:cs="Arial"/>
          <w:snapToGrid w:val="0"/>
          <w:lang w:val="en-GB"/>
        </w:rPr>
        <w:t xml:space="preserve">The </w:t>
      </w:r>
      <w:r>
        <w:rPr>
          <w:rFonts w:ascii="Arial" w:eastAsia="Times New Roman" w:hAnsi="Arial" w:cs="Arial"/>
          <w:snapToGrid w:val="0"/>
          <w:lang w:val="en-GB"/>
        </w:rPr>
        <w:t>Contract</w:t>
      </w:r>
      <w:r w:rsidRPr="00342EBC">
        <w:rPr>
          <w:rFonts w:ascii="Arial" w:eastAsia="Times New Roman" w:hAnsi="Arial" w:cs="Arial"/>
          <w:snapToGrid w:val="0"/>
          <w:lang w:val="en-GB"/>
        </w:rPr>
        <w:t xml:space="preserve"> Reference Form must be used to give details about relevant </w:t>
      </w:r>
      <w:r>
        <w:rPr>
          <w:rFonts w:ascii="Arial" w:eastAsia="Times New Roman" w:hAnsi="Arial" w:cs="Arial"/>
          <w:snapToGrid w:val="0"/>
          <w:lang w:val="en-GB"/>
        </w:rPr>
        <w:t xml:space="preserve">contracts </w:t>
      </w:r>
      <w:r w:rsidRPr="00342EBC">
        <w:rPr>
          <w:rFonts w:ascii="Arial" w:eastAsia="Times New Roman" w:hAnsi="Arial" w:cs="Arial"/>
          <w:snapToGrid w:val="0"/>
          <w:lang w:val="en-GB"/>
        </w:rPr>
        <w:t xml:space="preserve">the tenderer wants to present as proof </w:t>
      </w:r>
      <w:r>
        <w:rPr>
          <w:rFonts w:ascii="Arial" w:eastAsia="Times New Roman" w:hAnsi="Arial" w:cs="Arial"/>
          <w:snapToGrid w:val="0"/>
          <w:lang w:val="en-GB"/>
        </w:rPr>
        <w:t>for his professional Capacity (selection criterion 2.2)</w:t>
      </w:r>
      <w:r w:rsidRPr="00342EBC">
        <w:rPr>
          <w:rFonts w:ascii="Arial" w:eastAsia="Times New Roman" w:hAnsi="Arial" w:cs="Arial"/>
          <w:snapToGrid w:val="0"/>
          <w:lang w:val="en-GB"/>
        </w:rPr>
        <w:t>.</w:t>
      </w:r>
    </w:p>
    <w:p w14:paraId="195DDF56" w14:textId="77777777" w:rsidR="00135A54" w:rsidRPr="00342EBC" w:rsidRDefault="00135A54" w:rsidP="00135A54">
      <w:pPr>
        <w:spacing w:after="0" w:line="240" w:lineRule="auto"/>
        <w:rPr>
          <w:rFonts w:ascii="Arial" w:eastAsia="Times New Roman" w:hAnsi="Arial" w:cs="Arial"/>
          <w:snapToGrid w:val="0"/>
          <w:lang w:val="en-GB"/>
        </w:rPr>
      </w:pPr>
    </w:p>
    <w:p w14:paraId="414D966C" w14:textId="77777777" w:rsidR="00135A54" w:rsidRPr="00342EBC" w:rsidRDefault="00135A54" w:rsidP="00135A54">
      <w:pPr>
        <w:spacing w:after="0" w:line="240" w:lineRule="auto"/>
        <w:rPr>
          <w:rFonts w:ascii="Arial" w:eastAsia="Times New Roman" w:hAnsi="Arial" w:cs="Arial"/>
          <w:snapToGrid w:val="0"/>
          <w:lang w:val="en-GB"/>
        </w:rPr>
      </w:pPr>
      <w:r w:rsidRPr="00342EBC">
        <w:rPr>
          <w:rFonts w:ascii="Arial" w:eastAsia="Times New Roman" w:hAnsi="Arial" w:cs="Arial"/>
          <w:snapToGrid w:val="0"/>
          <w:lang w:val="en-GB"/>
        </w:rPr>
        <w:t xml:space="preserve">The </w:t>
      </w:r>
      <w:r>
        <w:rPr>
          <w:rFonts w:ascii="Arial" w:eastAsia="Times New Roman" w:hAnsi="Arial" w:cs="Arial"/>
          <w:snapToGrid w:val="0"/>
          <w:lang w:val="en-GB"/>
        </w:rPr>
        <w:t xml:space="preserve">Contract </w:t>
      </w:r>
      <w:r w:rsidRPr="00342EBC">
        <w:rPr>
          <w:rFonts w:ascii="Arial" w:eastAsia="Times New Roman" w:hAnsi="Arial" w:cs="Arial"/>
          <w:snapToGrid w:val="0"/>
          <w:lang w:val="en-GB"/>
        </w:rPr>
        <w:t>Reference Form consists of two p</w:t>
      </w:r>
      <w:r>
        <w:rPr>
          <w:rFonts w:ascii="Arial" w:eastAsia="Times New Roman" w:hAnsi="Arial" w:cs="Arial"/>
          <w:snapToGrid w:val="0"/>
          <w:lang w:val="en-GB"/>
        </w:rPr>
        <w:t>arts</w:t>
      </w:r>
      <w:r w:rsidRPr="00342EBC">
        <w:rPr>
          <w:rFonts w:ascii="Arial" w:eastAsia="Times New Roman" w:hAnsi="Arial" w:cs="Arial"/>
          <w:snapToGrid w:val="0"/>
          <w:lang w:val="en-GB"/>
        </w:rPr>
        <w:t>:</w:t>
      </w:r>
    </w:p>
    <w:p w14:paraId="58907F34" w14:textId="77777777" w:rsidR="00135A54" w:rsidRPr="00342EBC" w:rsidRDefault="00135A54" w:rsidP="00135A54">
      <w:pPr>
        <w:numPr>
          <w:ilvl w:val="0"/>
          <w:numId w:val="6"/>
        </w:numPr>
        <w:spacing w:before="100" w:beforeAutospacing="1" w:after="120" w:line="240" w:lineRule="auto"/>
        <w:jc w:val="both"/>
        <w:rPr>
          <w:rFonts w:ascii="Arial" w:eastAsia="Times New Roman" w:hAnsi="Arial" w:cs="Arial"/>
          <w:snapToGrid w:val="0"/>
          <w:lang w:val="en-GB"/>
        </w:rPr>
      </w:pPr>
      <w:r w:rsidRPr="00342EBC">
        <w:rPr>
          <w:rFonts w:ascii="Arial" w:eastAsia="Times New Roman" w:hAnsi="Arial" w:cs="Arial"/>
          <w:snapToGrid w:val="0"/>
          <w:lang w:val="en-GB"/>
        </w:rPr>
        <w:t>Front page</w:t>
      </w:r>
    </w:p>
    <w:p w14:paraId="3A6CE327" w14:textId="77777777" w:rsidR="00135A54" w:rsidRPr="00342EBC" w:rsidRDefault="00135A54" w:rsidP="00135A54">
      <w:pPr>
        <w:numPr>
          <w:ilvl w:val="0"/>
          <w:numId w:val="6"/>
        </w:numPr>
        <w:spacing w:before="100" w:beforeAutospacing="1" w:after="120" w:line="240" w:lineRule="auto"/>
        <w:jc w:val="both"/>
        <w:rPr>
          <w:rFonts w:ascii="Arial" w:eastAsia="Times New Roman" w:hAnsi="Arial" w:cs="Arial"/>
          <w:snapToGrid w:val="0"/>
          <w:lang w:val="en-GB"/>
        </w:rPr>
      </w:pPr>
      <w:r w:rsidRPr="00342EBC">
        <w:rPr>
          <w:rFonts w:ascii="Arial" w:eastAsia="Times New Roman" w:hAnsi="Arial" w:cs="Arial"/>
          <w:snapToGrid w:val="0"/>
          <w:lang w:val="en-GB"/>
        </w:rPr>
        <w:t>Description page</w:t>
      </w:r>
      <w:r>
        <w:rPr>
          <w:rFonts w:ascii="Arial" w:eastAsia="Times New Roman" w:hAnsi="Arial" w:cs="Arial"/>
          <w:snapToGrid w:val="0"/>
          <w:lang w:val="en-GB"/>
        </w:rPr>
        <w:t>s</w:t>
      </w:r>
    </w:p>
    <w:p w14:paraId="7E533345" w14:textId="77777777" w:rsidR="00135A54" w:rsidRPr="00342EBC" w:rsidRDefault="00135A54" w:rsidP="00135A54">
      <w:pPr>
        <w:spacing w:after="0" w:line="240" w:lineRule="auto"/>
        <w:rPr>
          <w:rFonts w:ascii="Arial" w:eastAsia="Times New Roman" w:hAnsi="Arial" w:cs="Arial"/>
          <w:snapToGrid w:val="0"/>
          <w:lang w:val="en-GB"/>
        </w:rPr>
      </w:pPr>
    </w:p>
    <w:p w14:paraId="58E2D1AE" w14:textId="77777777" w:rsidR="00135A54" w:rsidRPr="00342EBC" w:rsidRDefault="00135A54" w:rsidP="00135A54">
      <w:pPr>
        <w:spacing w:after="0" w:line="240" w:lineRule="auto"/>
        <w:rPr>
          <w:rFonts w:ascii="Arial" w:eastAsia="Times New Roman" w:hAnsi="Arial" w:cs="Arial"/>
          <w:snapToGrid w:val="0"/>
          <w:lang w:val="en-GB"/>
        </w:rPr>
      </w:pPr>
      <w:r w:rsidRPr="00342EBC">
        <w:rPr>
          <w:rFonts w:ascii="Arial" w:eastAsia="Times New Roman" w:hAnsi="Arial" w:cs="Arial"/>
          <w:snapToGrid w:val="0"/>
          <w:lang w:val="en-GB"/>
        </w:rPr>
        <w:t>Both p</w:t>
      </w:r>
      <w:r>
        <w:rPr>
          <w:rFonts w:ascii="Arial" w:eastAsia="Times New Roman" w:hAnsi="Arial" w:cs="Arial"/>
          <w:snapToGrid w:val="0"/>
          <w:lang w:val="en-GB"/>
        </w:rPr>
        <w:t xml:space="preserve">arts </w:t>
      </w:r>
      <w:r w:rsidRPr="00342EBC">
        <w:rPr>
          <w:rFonts w:ascii="Arial" w:eastAsia="Times New Roman" w:hAnsi="Arial" w:cs="Arial"/>
          <w:snapToGrid w:val="0"/>
          <w:lang w:val="en-GB"/>
        </w:rPr>
        <w:t xml:space="preserve">must be used to form a complete </w:t>
      </w:r>
      <w:r>
        <w:rPr>
          <w:rFonts w:ascii="Arial" w:eastAsia="Times New Roman" w:hAnsi="Arial" w:cs="Arial"/>
          <w:snapToGrid w:val="0"/>
          <w:lang w:val="en-GB"/>
        </w:rPr>
        <w:t>Contract</w:t>
      </w:r>
      <w:r w:rsidRPr="00342EBC">
        <w:rPr>
          <w:rFonts w:ascii="Arial" w:eastAsia="Times New Roman" w:hAnsi="Arial" w:cs="Arial"/>
          <w:snapToGrid w:val="0"/>
          <w:lang w:val="en-GB"/>
        </w:rPr>
        <w:t xml:space="preserve"> Reference Form</w:t>
      </w:r>
    </w:p>
    <w:p w14:paraId="1092E48B" w14:textId="77777777" w:rsidR="00135A54" w:rsidRPr="00342EBC" w:rsidRDefault="00135A54" w:rsidP="00135A54">
      <w:pPr>
        <w:spacing w:after="0" w:line="240" w:lineRule="auto"/>
        <w:rPr>
          <w:rFonts w:ascii="Arial" w:eastAsia="Times New Roman" w:hAnsi="Arial" w:cs="Arial"/>
          <w:snapToGrid w:val="0"/>
          <w:lang w:val="en-GB"/>
        </w:rPr>
      </w:pPr>
    </w:p>
    <w:p w14:paraId="6E566449" w14:textId="77777777" w:rsidR="00135A54" w:rsidRPr="00342EBC" w:rsidRDefault="00135A54" w:rsidP="00135A54">
      <w:pPr>
        <w:spacing w:after="0" w:line="240" w:lineRule="auto"/>
        <w:rPr>
          <w:rFonts w:ascii="Arial" w:eastAsia="Times New Roman" w:hAnsi="Arial" w:cs="Arial"/>
          <w:snapToGrid w:val="0"/>
          <w:lang w:val="en-GB"/>
        </w:rPr>
      </w:pPr>
      <w:r w:rsidRPr="00342EBC">
        <w:rPr>
          <w:rFonts w:ascii="Arial" w:eastAsia="Times New Roman" w:hAnsi="Arial" w:cs="Arial"/>
          <w:snapToGrid w:val="0"/>
          <w:lang w:val="en-GB"/>
        </w:rPr>
        <w:t xml:space="preserve">A new </w:t>
      </w:r>
      <w:r>
        <w:rPr>
          <w:rFonts w:ascii="Arial" w:eastAsia="Times New Roman" w:hAnsi="Arial" w:cs="Arial"/>
          <w:snapToGrid w:val="0"/>
          <w:lang w:val="en-GB"/>
        </w:rPr>
        <w:t>Contract</w:t>
      </w:r>
      <w:r w:rsidRPr="00342EBC">
        <w:rPr>
          <w:rFonts w:ascii="Arial" w:eastAsia="Times New Roman" w:hAnsi="Arial" w:cs="Arial"/>
          <w:snapToGrid w:val="0"/>
          <w:lang w:val="en-GB"/>
        </w:rPr>
        <w:t xml:space="preserve"> Reference Form must be completed for each</w:t>
      </w:r>
      <w:r>
        <w:rPr>
          <w:rFonts w:ascii="Arial" w:eastAsia="Times New Roman" w:hAnsi="Arial" w:cs="Arial"/>
          <w:snapToGrid w:val="0"/>
          <w:lang w:val="en-GB"/>
        </w:rPr>
        <w:t xml:space="preserve"> contract</w:t>
      </w:r>
      <w:r w:rsidRPr="00342EBC">
        <w:rPr>
          <w:rFonts w:ascii="Arial" w:eastAsia="Times New Roman" w:hAnsi="Arial" w:cs="Arial"/>
          <w:snapToGrid w:val="0"/>
          <w:lang w:val="en-GB"/>
        </w:rPr>
        <w:t>.</w:t>
      </w:r>
    </w:p>
    <w:p w14:paraId="035242C7" w14:textId="77777777" w:rsidR="00135A54" w:rsidRPr="00342EBC" w:rsidRDefault="00135A54" w:rsidP="00135A54">
      <w:pPr>
        <w:keepNext/>
        <w:spacing w:after="240" w:line="240" w:lineRule="auto"/>
        <w:ind w:left="240"/>
        <w:jc w:val="both"/>
        <w:outlineLvl w:val="1"/>
        <w:rPr>
          <w:rFonts w:ascii="Arial" w:eastAsia="Times New Roman" w:hAnsi="Arial" w:cs="Arial"/>
          <w:b/>
          <w:bCs/>
          <w:smallCaps/>
          <w:snapToGrid w:val="0"/>
          <w:lang w:val="en-GB"/>
        </w:rPr>
      </w:pPr>
    </w:p>
    <w:p w14:paraId="05D88252" w14:textId="77777777" w:rsidR="00135A54" w:rsidRDefault="00135A54" w:rsidP="00135A54">
      <w:pPr>
        <w:spacing w:after="0" w:line="240" w:lineRule="auto"/>
        <w:rPr>
          <w:rFonts w:ascii="Arial" w:eastAsia="Times New Roman" w:hAnsi="Arial" w:cs="Arial"/>
          <w:b/>
          <w:snapToGrid w:val="0"/>
          <w:lang w:val="en-GB"/>
        </w:rPr>
      </w:pPr>
      <w:r>
        <w:rPr>
          <w:rFonts w:ascii="Arial" w:eastAsia="Times New Roman" w:hAnsi="Arial" w:cs="Arial"/>
          <w:b/>
          <w:snapToGrid w:val="0"/>
          <w:lang w:val="en-GB"/>
        </w:rPr>
        <w:br w:type="page"/>
      </w:r>
    </w:p>
    <w:p w14:paraId="5E0C35D8" w14:textId="77777777" w:rsidR="00135A54" w:rsidRPr="00342EBC" w:rsidRDefault="00135A54" w:rsidP="00135A54">
      <w:pPr>
        <w:spacing w:after="0" w:line="240" w:lineRule="auto"/>
        <w:jc w:val="center"/>
        <w:rPr>
          <w:rFonts w:ascii="Arial" w:eastAsia="Times New Roman" w:hAnsi="Arial" w:cs="Arial"/>
          <w:b/>
          <w:snapToGrid w:val="0"/>
          <w:lang w:val="en-GB"/>
        </w:rPr>
      </w:pPr>
    </w:p>
    <w:p w14:paraId="157A76D4"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b/>
          <w:snapToGrid w:val="0"/>
          <w:lang w:val="en-GB"/>
        </w:rPr>
        <w:t>Contract Reference Form (page 1)</w:t>
      </w:r>
    </w:p>
    <w:p w14:paraId="162D65A1" w14:textId="77777777" w:rsidR="00135A54" w:rsidRPr="00342EBC" w:rsidRDefault="00135A54" w:rsidP="00135A54">
      <w:pPr>
        <w:spacing w:after="0" w:line="240" w:lineRule="auto"/>
        <w:jc w:val="center"/>
        <w:rPr>
          <w:rFonts w:ascii="Arial" w:eastAsia="Times New Roman" w:hAnsi="Arial" w:cs="Arial"/>
          <w:b/>
          <w:snapToGrid w:val="0"/>
          <w:lang w:val="en-GB"/>
        </w:rPr>
      </w:pPr>
    </w:p>
    <w:p w14:paraId="66A09752"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b/>
          <w:snapToGrid w:val="0"/>
          <w:lang w:val="en-GB"/>
        </w:rPr>
        <w:t>Contract reference n</w:t>
      </w:r>
      <w:r w:rsidRPr="00342EBC">
        <w:rPr>
          <w:rFonts w:ascii="Arial" w:eastAsia="Times New Roman" w:hAnsi="Arial" w:cs="Arial"/>
          <w:b/>
          <w:snapToGrid w:val="0"/>
          <w:lang w:val="en-GB"/>
        </w:rPr>
        <w:sym w:font="Symbol" w:char="F0B0"/>
      </w:r>
      <w:r w:rsidRPr="00342EBC">
        <w:rPr>
          <w:rFonts w:ascii="Arial" w:eastAsia="Times New Roman" w:hAnsi="Arial" w:cs="Arial"/>
          <w:b/>
          <w:snapToGrid w:val="0"/>
          <w:lang w:val="en-GB"/>
        </w:rPr>
        <w:t>____________</w:t>
      </w:r>
    </w:p>
    <w:p w14:paraId="39DA09B8" w14:textId="77777777" w:rsidR="00135A54" w:rsidRPr="00342EBC" w:rsidRDefault="00135A54" w:rsidP="00135A54">
      <w:pPr>
        <w:spacing w:after="0" w:line="240" w:lineRule="auto"/>
        <w:rPr>
          <w:rFonts w:ascii="Arial" w:eastAsia="Times New Roman" w:hAnsi="Arial" w:cs="Arial"/>
          <w:b/>
          <w:snapToGrid w:val="0"/>
          <w:lang w:val="en-GB"/>
        </w:rPr>
      </w:pPr>
    </w:p>
    <w:p w14:paraId="7CB3A504" w14:textId="77777777" w:rsidR="00135A54" w:rsidRDefault="00135A54" w:rsidP="00135A54">
      <w:pPr>
        <w:spacing w:after="0" w:line="240" w:lineRule="auto"/>
        <w:rPr>
          <w:rFonts w:ascii="Arial" w:eastAsia="Times New Roman" w:hAnsi="Arial" w:cs="Arial"/>
          <w:b/>
          <w:snapToGrid w:val="0"/>
          <w:lang w:val="en-GB"/>
        </w:rPr>
      </w:pPr>
      <w:r w:rsidRPr="00342EBC">
        <w:rPr>
          <w:rFonts w:ascii="Arial" w:eastAsia="Times New Roman" w:hAnsi="Arial" w:cs="Arial"/>
          <w:b/>
          <w:snapToGrid w:val="0"/>
          <w:lang w:val="en-GB"/>
        </w:rPr>
        <w:t>Contract reference front page</w:t>
      </w:r>
    </w:p>
    <w:p w14:paraId="12CE8E1B" w14:textId="77777777" w:rsidR="00135A54" w:rsidRPr="00342EBC" w:rsidRDefault="00135A54" w:rsidP="00135A54">
      <w:pPr>
        <w:spacing w:after="0" w:line="240" w:lineRule="auto"/>
        <w:rPr>
          <w:rFonts w:ascii="Arial" w:eastAsia="Times New Roman" w:hAnsi="Arial" w:cs="Arial"/>
          <w:b/>
          <w:snapToGrid w:val="0"/>
          <w:lang w:val="en-GB"/>
        </w:rPr>
      </w:pPr>
    </w:p>
    <w:tbl>
      <w:tblPr>
        <w:tblW w:w="9180"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914"/>
        <w:gridCol w:w="5266"/>
      </w:tblGrid>
      <w:tr w:rsidR="00135A54" w:rsidRPr="00342EBC" w14:paraId="225F59A0" w14:textId="77777777" w:rsidTr="00312E4C">
        <w:tc>
          <w:tcPr>
            <w:tcW w:w="9180" w:type="dxa"/>
            <w:gridSpan w:val="2"/>
            <w:shd w:val="clear" w:color="auto" w:fill="FFFFFF" w:themeFill="background1"/>
          </w:tcPr>
          <w:p w14:paraId="192E5AD5" w14:textId="77777777" w:rsidR="00135A54" w:rsidRPr="00342EBC" w:rsidRDefault="00135A54" w:rsidP="00312E4C">
            <w:pPr>
              <w:spacing w:after="240" w:line="240" w:lineRule="auto"/>
              <w:jc w:val="both"/>
              <w:rPr>
                <w:rFonts w:ascii="Arial" w:eastAsia="Times New Roman" w:hAnsi="Arial" w:cs="Arial"/>
                <w:snapToGrid w:val="0"/>
                <w:lang w:val="en-GB"/>
              </w:rPr>
            </w:pPr>
            <w:r w:rsidRPr="00342EBC">
              <w:rPr>
                <w:rFonts w:ascii="Arial" w:eastAsia="Times New Roman" w:hAnsi="Arial" w:cs="Arial"/>
                <w:b/>
                <w:snapToGrid w:val="0"/>
                <w:lang w:val="en-GB"/>
              </w:rPr>
              <w:t>Contract name:</w:t>
            </w:r>
          </w:p>
        </w:tc>
      </w:tr>
      <w:tr w:rsidR="00135A54" w:rsidRPr="00342EBC" w14:paraId="63968F99" w14:textId="77777777" w:rsidTr="00312E4C">
        <w:tc>
          <w:tcPr>
            <w:tcW w:w="3914" w:type="dxa"/>
            <w:shd w:val="clear" w:color="auto" w:fill="FFFFFF" w:themeFill="background1"/>
          </w:tcPr>
          <w:p w14:paraId="3EFE041A" w14:textId="77777777" w:rsidR="00135A54" w:rsidRPr="00342EBC" w:rsidRDefault="00135A54" w:rsidP="00312E4C">
            <w:pPr>
              <w:spacing w:after="240" w:line="240" w:lineRule="auto"/>
              <w:rPr>
                <w:rFonts w:ascii="Arial" w:eastAsia="Times New Roman" w:hAnsi="Arial" w:cs="Arial"/>
                <w:snapToGrid w:val="0"/>
                <w:lang w:val="en-GB"/>
              </w:rPr>
            </w:pPr>
            <w:r w:rsidRPr="00342EBC">
              <w:rPr>
                <w:rFonts w:ascii="Arial" w:eastAsia="Times New Roman" w:hAnsi="Arial" w:cs="Arial"/>
                <w:b/>
                <w:snapToGrid w:val="0"/>
                <w:lang w:val="en-GB"/>
              </w:rPr>
              <w:t>Start date</w:t>
            </w:r>
            <w:r w:rsidRPr="00342EBC">
              <w:rPr>
                <w:rFonts w:ascii="Arial" w:eastAsia="Times New Roman" w:hAnsi="Arial" w:cs="Arial"/>
                <w:snapToGrid w:val="0"/>
                <w:lang w:val="en-GB"/>
              </w:rPr>
              <w:t xml:space="preserve"> (mm/yy):</w:t>
            </w:r>
          </w:p>
        </w:tc>
        <w:tc>
          <w:tcPr>
            <w:tcW w:w="5266" w:type="dxa"/>
            <w:shd w:val="clear" w:color="auto" w:fill="FFFFFF" w:themeFill="background1"/>
          </w:tcPr>
          <w:p w14:paraId="31F01D08" w14:textId="77777777" w:rsidR="00135A54" w:rsidRPr="00342EBC" w:rsidRDefault="00135A54" w:rsidP="00312E4C">
            <w:pPr>
              <w:spacing w:after="240" w:line="240" w:lineRule="auto"/>
              <w:jc w:val="both"/>
              <w:rPr>
                <w:rFonts w:ascii="Arial" w:eastAsia="Times New Roman" w:hAnsi="Arial" w:cs="Arial"/>
                <w:snapToGrid w:val="0"/>
                <w:lang w:val="en-GB"/>
              </w:rPr>
            </w:pPr>
            <w:r w:rsidRPr="00342EBC">
              <w:rPr>
                <w:rFonts w:ascii="Arial" w:eastAsia="Times New Roman" w:hAnsi="Arial" w:cs="Arial"/>
                <w:b/>
                <w:snapToGrid w:val="0"/>
                <w:lang w:val="en-GB"/>
              </w:rPr>
              <w:t>Finish date</w:t>
            </w:r>
            <w:r w:rsidRPr="00342EBC">
              <w:rPr>
                <w:rFonts w:ascii="Arial" w:eastAsia="Times New Roman" w:hAnsi="Arial" w:cs="Arial"/>
                <w:snapToGrid w:val="0"/>
                <w:lang w:val="en-GB"/>
              </w:rPr>
              <w:t xml:space="preserve"> (mm/yy):</w:t>
            </w:r>
          </w:p>
        </w:tc>
      </w:tr>
      <w:tr w:rsidR="00135A54" w:rsidRPr="00342EBC" w14:paraId="3F16AFB4" w14:textId="77777777" w:rsidTr="00312E4C">
        <w:tc>
          <w:tcPr>
            <w:tcW w:w="3914" w:type="dxa"/>
            <w:shd w:val="clear" w:color="auto" w:fill="FFFFFF" w:themeFill="background1"/>
          </w:tcPr>
          <w:p w14:paraId="220FDCAA" w14:textId="77777777" w:rsidR="00135A54" w:rsidRPr="00342EBC" w:rsidRDefault="00135A54" w:rsidP="00312E4C">
            <w:pPr>
              <w:spacing w:after="240" w:line="240" w:lineRule="auto"/>
              <w:rPr>
                <w:rFonts w:ascii="Arial" w:eastAsia="Times New Roman" w:hAnsi="Arial" w:cs="Arial"/>
                <w:b/>
                <w:snapToGrid w:val="0"/>
                <w:lang w:val="en-GB"/>
              </w:rPr>
            </w:pPr>
            <w:r w:rsidRPr="00342EBC">
              <w:rPr>
                <w:rFonts w:ascii="Arial" w:eastAsia="Times New Roman" w:hAnsi="Arial" w:cs="Arial"/>
                <w:b/>
                <w:snapToGrid w:val="0"/>
                <w:lang w:val="en-GB"/>
              </w:rPr>
              <w:t>Client name:</w:t>
            </w:r>
          </w:p>
        </w:tc>
        <w:tc>
          <w:tcPr>
            <w:tcW w:w="5266" w:type="dxa"/>
            <w:shd w:val="clear" w:color="auto" w:fill="FFFFFF" w:themeFill="background1"/>
          </w:tcPr>
          <w:p w14:paraId="559137CE" w14:textId="77777777" w:rsidR="00135A54" w:rsidRPr="00342EBC" w:rsidRDefault="00135A54" w:rsidP="00312E4C">
            <w:pPr>
              <w:spacing w:after="240" w:line="240" w:lineRule="auto"/>
              <w:jc w:val="both"/>
              <w:rPr>
                <w:rFonts w:ascii="Arial" w:eastAsia="Times New Roman" w:hAnsi="Arial" w:cs="Arial"/>
                <w:b/>
                <w:snapToGrid w:val="0"/>
                <w:lang w:val="en-GB"/>
              </w:rPr>
            </w:pPr>
            <w:r w:rsidRPr="00342EBC">
              <w:rPr>
                <w:rFonts w:ascii="Arial" w:eastAsia="Times New Roman" w:hAnsi="Arial" w:cs="Arial"/>
                <w:b/>
                <w:snapToGrid w:val="0"/>
                <w:lang w:val="en-GB"/>
              </w:rPr>
              <w:t>Contact person:</w:t>
            </w:r>
          </w:p>
        </w:tc>
      </w:tr>
      <w:tr w:rsidR="00135A54" w:rsidRPr="00342EBC" w14:paraId="52C84B3B" w14:textId="77777777" w:rsidTr="00312E4C">
        <w:tc>
          <w:tcPr>
            <w:tcW w:w="3914" w:type="dxa"/>
            <w:shd w:val="clear" w:color="auto" w:fill="FFFFFF" w:themeFill="background1"/>
          </w:tcPr>
          <w:p w14:paraId="645F6C5F" w14:textId="77777777" w:rsidR="00135A54" w:rsidRPr="00342EBC" w:rsidRDefault="00135A54" w:rsidP="00312E4C">
            <w:pPr>
              <w:spacing w:after="240" w:line="240" w:lineRule="auto"/>
              <w:rPr>
                <w:rFonts w:ascii="Arial" w:eastAsia="Times New Roman" w:hAnsi="Arial" w:cs="Arial"/>
                <w:b/>
                <w:snapToGrid w:val="0"/>
                <w:lang w:val="en-GB"/>
              </w:rPr>
            </w:pPr>
            <w:r w:rsidRPr="00342EBC">
              <w:rPr>
                <w:rFonts w:ascii="Arial" w:eastAsia="Times New Roman" w:hAnsi="Arial" w:cs="Arial"/>
                <w:b/>
                <w:snapToGrid w:val="0"/>
                <w:lang w:val="en-GB"/>
              </w:rPr>
              <w:t>Phone</w:t>
            </w:r>
            <w:r>
              <w:rPr>
                <w:rFonts w:ascii="Arial" w:eastAsia="Times New Roman" w:hAnsi="Arial" w:cs="Arial"/>
                <w:b/>
                <w:snapToGrid w:val="0"/>
                <w:lang w:val="en-GB"/>
              </w:rPr>
              <w:t>:</w:t>
            </w:r>
          </w:p>
        </w:tc>
        <w:tc>
          <w:tcPr>
            <w:tcW w:w="5266" w:type="dxa"/>
            <w:shd w:val="clear" w:color="auto" w:fill="FFFFFF" w:themeFill="background1"/>
          </w:tcPr>
          <w:p w14:paraId="3BCD6C80" w14:textId="77777777" w:rsidR="00135A54" w:rsidRPr="00342EBC" w:rsidRDefault="00135A54" w:rsidP="00312E4C">
            <w:pPr>
              <w:spacing w:after="240" w:line="240" w:lineRule="auto"/>
              <w:jc w:val="both"/>
              <w:rPr>
                <w:rFonts w:ascii="Arial" w:eastAsia="Times New Roman" w:hAnsi="Arial" w:cs="Arial"/>
                <w:b/>
                <w:snapToGrid w:val="0"/>
                <w:lang w:val="en-GB"/>
              </w:rPr>
            </w:pPr>
            <w:r>
              <w:rPr>
                <w:rFonts w:ascii="Arial" w:eastAsia="Times New Roman" w:hAnsi="Arial" w:cs="Arial"/>
                <w:b/>
                <w:snapToGrid w:val="0"/>
                <w:lang w:val="en-GB"/>
              </w:rPr>
              <w:t>Contract volume (euros):</w:t>
            </w:r>
          </w:p>
        </w:tc>
      </w:tr>
      <w:tr w:rsidR="00135A54" w:rsidRPr="003A4704" w14:paraId="00BD7E21" w14:textId="77777777" w:rsidTr="00312E4C">
        <w:tc>
          <w:tcPr>
            <w:tcW w:w="9180" w:type="dxa"/>
            <w:gridSpan w:val="2"/>
          </w:tcPr>
          <w:p w14:paraId="68FB0361" w14:textId="77777777" w:rsidR="00135A54" w:rsidRPr="00342EBC" w:rsidRDefault="00135A54" w:rsidP="00312E4C">
            <w:pPr>
              <w:spacing w:after="240" w:line="240" w:lineRule="auto"/>
              <w:jc w:val="both"/>
              <w:rPr>
                <w:rFonts w:ascii="Arial" w:eastAsia="Times New Roman" w:hAnsi="Arial" w:cs="Arial"/>
                <w:snapToGrid w:val="0"/>
                <w:lang w:val="fr-FR"/>
              </w:rPr>
            </w:pPr>
            <w:r w:rsidRPr="00342EBC">
              <w:rPr>
                <w:rFonts w:ascii="Arial" w:eastAsia="Times New Roman" w:hAnsi="Arial" w:cs="Arial"/>
                <w:b/>
                <w:snapToGrid w:val="0"/>
                <w:lang w:val="fr-FR"/>
              </w:rPr>
              <w:t>Contract type</w:t>
            </w:r>
            <w:r w:rsidRPr="00342EBC">
              <w:rPr>
                <w:rFonts w:ascii="Arial" w:eastAsia="Times New Roman" w:hAnsi="Arial" w:cs="Arial"/>
                <w:snapToGrid w:val="0"/>
                <w:lang w:val="fr-FR"/>
              </w:rPr>
              <w:t xml:space="preserve"> (development, maintenance, etc.):</w:t>
            </w:r>
          </w:p>
        </w:tc>
      </w:tr>
      <w:tr w:rsidR="00135A54" w:rsidRPr="00342EBC" w14:paraId="0DE2487C" w14:textId="77777777" w:rsidTr="00312E4C">
        <w:trPr>
          <w:cantSplit/>
          <w:trHeight w:val="747"/>
        </w:trPr>
        <w:tc>
          <w:tcPr>
            <w:tcW w:w="9180" w:type="dxa"/>
            <w:gridSpan w:val="2"/>
          </w:tcPr>
          <w:p w14:paraId="009C5BF5" w14:textId="77777777" w:rsidR="00135A54" w:rsidRDefault="00135A54" w:rsidP="00312E4C">
            <w:pPr>
              <w:spacing w:after="240" w:line="240" w:lineRule="auto"/>
              <w:jc w:val="both"/>
              <w:rPr>
                <w:rFonts w:ascii="Arial" w:eastAsia="Times New Roman" w:hAnsi="Arial" w:cs="Arial"/>
                <w:snapToGrid w:val="0"/>
                <w:lang w:val="en-GB"/>
              </w:rPr>
            </w:pPr>
            <w:r w:rsidRPr="00342EBC">
              <w:rPr>
                <w:rFonts w:ascii="Arial" w:eastAsia="Times New Roman" w:hAnsi="Arial" w:cs="Arial"/>
                <w:b/>
                <w:snapToGrid w:val="0"/>
                <w:lang w:val="en-GB"/>
              </w:rPr>
              <w:t xml:space="preserve">Principal contractor </w:t>
            </w:r>
            <w:r w:rsidRPr="00342EBC">
              <w:rPr>
                <w:rFonts w:ascii="Arial" w:eastAsia="Times New Roman" w:hAnsi="Arial" w:cs="Arial"/>
                <w:snapToGrid w:val="0"/>
                <w:lang w:val="en-GB"/>
              </w:rPr>
              <w:t>(check the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69"/>
              <w:gridCol w:w="4670"/>
            </w:tblGrid>
            <w:tr w:rsidR="00135A54" w14:paraId="0B49981C" w14:textId="77777777" w:rsidTr="00312E4C">
              <w:trPr>
                <w:trHeight w:val="386"/>
              </w:trPr>
              <w:tc>
                <w:tcPr>
                  <w:tcW w:w="4669" w:type="dxa"/>
                </w:tcPr>
                <w:p w14:paraId="098080AD" w14:textId="77777777" w:rsidR="00135A54" w:rsidRDefault="00135A54" w:rsidP="00312E4C">
                  <w:pPr>
                    <w:spacing w:after="240" w:line="240" w:lineRule="auto"/>
                    <w:jc w:val="both"/>
                    <w:rPr>
                      <w:rFonts w:ascii="Arial" w:eastAsia="Times New Roman" w:hAnsi="Arial" w:cs="Arial"/>
                      <w:snapToGrid w:val="0"/>
                      <w:lang w:val="en-GB"/>
                    </w:rPr>
                  </w:pPr>
                  <w:r w:rsidRPr="00342EBC">
                    <w:rPr>
                      <w:rFonts w:ascii="Arial" w:eastAsia="Times New Roman" w:hAnsi="Arial" w:cs="Arial"/>
                      <w:snapToGrid w:val="0"/>
                      <w:lang w:val="en-GB"/>
                    </w:rPr>
                    <w:sym w:font="Symbol" w:char="F0F0"/>
                  </w:r>
                  <w:r w:rsidRPr="00342EBC">
                    <w:rPr>
                      <w:rFonts w:ascii="Arial" w:eastAsia="Times New Roman" w:hAnsi="Arial" w:cs="Arial"/>
                      <w:snapToGrid w:val="0"/>
                      <w:lang w:val="en-GB"/>
                    </w:rPr>
                    <w:t xml:space="preserve"> Tenderer</w:t>
                  </w:r>
                </w:p>
              </w:tc>
              <w:tc>
                <w:tcPr>
                  <w:tcW w:w="4670" w:type="dxa"/>
                </w:tcPr>
                <w:p w14:paraId="21D53471" w14:textId="77777777" w:rsidR="00135A54" w:rsidRDefault="00135A54" w:rsidP="00312E4C">
                  <w:pPr>
                    <w:spacing w:after="240" w:line="240" w:lineRule="auto"/>
                    <w:jc w:val="both"/>
                    <w:rPr>
                      <w:rFonts w:ascii="Arial" w:eastAsia="Times New Roman" w:hAnsi="Arial" w:cs="Arial"/>
                      <w:snapToGrid w:val="0"/>
                      <w:lang w:val="en-GB"/>
                    </w:rPr>
                  </w:pPr>
                  <w:r w:rsidRPr="00342EBC">
                    <w:rPr>
                      <w:rFonts w:ascii="Arial" w:eastAsia="Times New Roman" w:hAnsi="Arial" w:cs="Arial"/>
                      <w:snapToGrid w:val="0"/>
                      <w:lang w:val="en-GB"/>
                    </w:rPr>
                    <w:sym w:font="Symbol" w:char="F0F0"/>
                  </w:r>
                  <w:r w:rsidRPr="00342EBC">
                    <w:rPr>
                      <w:rFonts w:ascii="Arial" w:eastAsia="Times New Roman" w:hAnsi="Arial" w:cs="Arial"/>
                      <w:snapToGrid w:val="0"/>
                      <w:lang w:val="en-GB"/>
                    </w:rPr>
                    <w:t>Other</w:t>
                  </w:r>
                </w:p>
              </w:tc>
            </w:tr>
          </w:tbl>
          <w:p w14:paraId="215D285D" w14:textId="77777777" w:rsidR="00135A54" w:rsidRPr="00342EBC" w:rsidRDefault="00135A54" w:rsidP="00312E4C">
            <w:pPr>
              <w:spacing w:after="240" w:line="240" w:lineRule="auto"/>
              <w:jc w:val="both"/>
              <w:rPr>
                <w:rFonts w:ascii="Arial" w:eastAsia="Times New Roman" w:hAnsi="Arial" w:cs="Arial"/>
                <w:snapToGrid w:val="0"/>
                <w:lang w:val="en-GB"/>
              </w:rPr>
            </w:pPr>
          </w:p>
        </w:tc>
      </w:tr>
      <w:tr w:rsidR="00135A54" w:rsidRPr="00342EBC" w14:paraId="7F38D6E9" w14:textId="77777777" w:rsidTr="00312E4C">
        <w:trPr>
          <w:cantSplit/>
        </w:trPr>
        <w:tc>
          <w:tcPr>
            <w:tcW w:w="9180" w:type="dxa"/>
            <w:gridSpan w:val="2"/>
          </w:tcPr>
          <w:p w14:paraId="3D038893" w14:textId="77777777" w:rsidR="00135A54" w:rsidRDefault="00135A54" w:rsidP="00312E4C">
            <w:pPr>
              <w:spacing w:after="240" w:line="240" w:lineRule="auto"/>
              <w:jc w:val="both"/>
              <w:rPr>
                <w:rFonts w:ascii="Arial" w:eastAsia="Times New Roman" w:hAnsi="Arial" w:cs="Arial"/>
                <w:b/>
                <w:snapToGrid w:val="0"/>
                <w:lang w:val="en-GB"/>
              </w:rPr>
            </w:pPr>
            <w:r w:rsidRPr="00342EBC">
              <w:rPr>
                <w:rFonts w:ascii="Arial" w:eastAsia="Times New Roman" w:hAnsi="Arial" w:cs="Arial"/>
                <w:b/>
                <w:snapToGrid w:val="0"/>
                <w:lang w:val="en-GB"/>
              </w:rPr>
              <w:t xml:space="preserve">Principal location </w:t>
            </w:r>
            <w:r>
              <w:rPr>
                <w:rFonts w:ascii="Arial" w:eastAsia="Times New Roman" w:hAnsi="Arial" w:cs="Arial"/>
                <w:b/>
                <w:snapToGrid w:val="0"/>
                <w:lang w:val="en-GB"/>
              </w:rPr>
              <w:t>of implementation</w:t>
            </w:r>
            <w:r w:rsidRPr="00342EBC">
              <w:rPr>
                <w:rFonts w:ascii="Arial" w:eastAsia="Times New Roman" w:hAnsi="Arial" w:cs="Arial"/>
                <w:b/>
                <w:snapToGrid w:val="0"/>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3"/>
              <w:gridCol w:w="3113"/>
              <w:gridCol w:w="3113"/>
            </w:tblGrid>
            <w:tr w:rsidR="00135A54" w14:paraId="05D7238C" w14:textId="77777777" w:rsidTr="00312E4C">
              <w:tc>
                <w:tcPr>
                  <w:tcW w:w="3113" w:type="dxa"/>
                </w:tcPr>
                <w:p w14:paraId="4B9B4CD6" w14:textId="77777777" w:rsidR="00135A54" w:rsidRDefault="00135A54" w:rsidP="00312E4C">
                  <w:pPr>
                    <w:spacing w:after="240" w:line="240" w:lineRule="auto"/>
                    <w:jc w:val="both"/>
                    <w:rPr>
                      <w:rFonts w:ascii="Arial" w:eastAsia="Times New Roman" w:hAnsi="Arial" w:cs="Arial"/>
                      <w:b/>
                      <w:snapToGrid w:val="0"/>
                      <w:lang w:val="en-GB"/>
                    </w:rPr>
                  </w:pPr>
                  <w:r w:rsidRPr="00342EBC">
                    <w:rPr>
                      <w:rFonts w:ascii="Arial" w:eastAsia="Times New Roman" w:hAnsi="Arial" w:cs="Arial"/>
                      <w:snapToGrid w:val="0"/>
                      <w:lang w:val="en-GB"/>
                    </w:rPr>
                    <w:sym w:font="Symbol" w:char="F0F0"/>
                  </w:r>
                  <w:r w:rsidRPr="00342EBC">
                    <w:rPr>
                      <w:rFonts w:ascii="Arial" w:eastAsia="Times New Roman" w:hAnsi="Arial" w:cs="Arial"/>
                      <w:snapToGrid w:val="0"/>
                      <w:lang w:val="en-GB"/>
                    </w:rPr>
                    <w:t xml:space="preserve"> Tenderer premises</w:t>
                  </w:r>
                </w:p>
              </w:tc>
              <w:tc>
                <w:tcPr>
                  <w:tcW w:w="3113" w:type="dxa"/>
                </w:tcPr>
                <w:p w14:paraId="1FDF9AFD" w14:textId="77777777" w:rsidR="00135A54" w:rsidRDefault="00135A54" w:rsidP="00312E4C">
                  <w:pPr>
                    <w:spacing w:after="240" w:line="240" w:lineRule="auto"/>
                    <w:jc w:val="both"/>
                    <w:rPr>
                      <w:rFonts w:ascii="Arial" w:eastAsia="Times New Roman" w:hAnsi="Arial" w:cs="Arial"/>
                      <w:b/>
                      <w:snapToGrid w:val="0"/>
                      <w:lang w:val="en-GB"/>
                    </w:rPr>
                  </w:pPr>
                  <w:r w:rsidRPr="00342EBC">
                    <w:rPr>
                      <w:rFonts w:ascii="Arial" w:eastAsia="Times New Roman" w:hAnsi="Arial" w:cs="Arial"/>
                      <w:snapToGrid w:val="0"/>
                      <w:lang w:val="en-GB"/>
                    </w:rPr>
                    <w:sym w:font="Symbol" w:char="F0F0"/>
                  </w:r>
                  <w:r w:rsidRPr="00342EBC">
                    <w:rPr>
                      <w:rFonts w:ascii="Arial" w:eastAsia="Times New Roman" w:hAnsi="Arial" w:cs="Arial"/>
                      <w:snapToGrid w:val="0"/>
                      <w:lang w:val="en-GB"/>
                    </w:rPr>
                    <w:t xml:space="preserve"> Client’s premises</w:t>
                  </w:r>
                </w:p>
              </w:tc>
              <w:tc>
                <w:tcPr>
                  <w:tcW w:w="3113" w:type="dxa"/>
                </w:tcPr>
                <w:p w14:paraId="6049AF4E" w14:textId="77777777" w:rsidR="00135A54" w:rsidRDefault="00135A54" w:rsidP="00312E4C">
                  <w:pPr>
                    <w:spacing w:after="240" w:line="240" w:lineRule="auto"/>
                    <w:jc w:val="both"/>
                    <w:rPr>
                      <w:rFonts w:ascii="Arial" w:eastAsia="Times New Roman" w:hAnsi="Arial" w:cs="Arial"/>
                      <w:b/>
                      <w:snapToGrid w:val="0"/>
                      <w:lang w:val="en-GB"/>
                    </w:rPr>
                  </w:pPr>
                  <w:r w:rsidRPr="00342EBC">
                    <w:rPr>
                      <w:rFonts w:ascii="Arial" w:eastAsia="Times New Roman" w:hAnsi="Arial" w:cs="Arial"/>
                      <w:snapToGrid w:val="0"/>
                      <w:lang w:val="en-GB"/>
                    </w:rPr>
                    <w:sym w:font="Symbol" w:char="F0F0"/>
                  </w:r>
                  <w:r w:rsidRPr="00342EBC">
                    <w:rPr>
                      <w:rFonts w:ascii="Arial" w:eastAsia="Times New Roman" w:hAnsi="Arial" w:cs="Arial"/>
                      <w:snapToGrid w:val="0"/>
                      <w:lang w:val="en-GB"/>
                    </w:rPr>
                    <w:t xml:space="preserve"> Other</w:t>
                  </w:r>
                </w:p>
              </w:tc>
            </w:tr>
          </w:tbl>
          <w:p w14:paraId="297B6E07" w14:textId="77777777" w:rsidR="00135A54" w:rsidRPr="00342EBC" w:rsidRDefault="00135A54" w:rsidP="00312E4C">
            <w:pPr>
              <w:spacing w:after="240" w:line="240" w:lineRule="auto"/>
              <w:jc w:val="both"/>
              <w:rPr>
                <w:rFonts w:ascii="Arial" w:eastAsia="Times New Roman" w:hAnsi="Arial" w:cs="Arial"/>
                <w:b/>
                <w:snapToGrid w:val="0"/>
                <w:lang w:val="en-GB"/>
              </w:rPr>
            </w:pPr>
          </w:p>
        </w:tc>
      </w:tr>
      <w:tr w:rsidR="00135A54" w:rsidRPr="00342EBC" w14:paraId="0A7C1A96" w14:textId="77777777" w:rsidTr="00312E4C">
        <w:trPr>
          <w:cantSplit/>
        </w:trPr>
        <w:tc>
          <w:tcPr>
            <w:tcW w:w="9180" w:type="dxa"/>
            <w:gridSpan w:val="2"/>
          </w:tcPr>
          <w:p w14:paraId="429996B7" w14:textId="77777777" w:rsidR="00135A54" w:rsidRDefault="00135A54" w:rsidP="00312E4C">
            <w:pPr>
              <w:spacing w:after="120" w:line="240" w:lineRule="auto"/>
              <w:rPr>
                <w:rFonts w:ascii="Arial" w:eastAsia="Times New Roman" w:hAnsi="Arial" w:cs="Arial"/>
                <w:b/>
                <w:snapToGrid w:val="0"/>
                <w:lang w:val="en-GB"/>
              </w:rPr>
            </w:pPr>
            <w:r>
              <w:rPr>
                <w:rFonts w:ascii="Arial" w:eastAsia="Times New Roman" w:hAnsi="Arial" w:cs="Arial"/>
                <w:b/>
                <w:snapToGrid w:val="0"/>
                <w:lang w:val="en-GB"/>
              </w:rPr>
              <w:t xml:space="preserve">Relevant project areas covered: </w:t>
            </w:r>
          </w:p>
          <w:p w14:paraId="1937BDE1" w14:textId="77777777" w:rsidR="00135A54" w:rsidRPr="00B353AB" w:rsidRDefault="00135A54" w:rsidP="00312E4C">
            <w:pPr>
              <w:spacing w:after="120" w:line="240" w:lineRule="auto"/>
              <w:rPr>
                <w:rFonts w:ascii="Arial" w:eastAsia="Times New Roman" w:hAnsi="Arial" w:cs="Arial"/>
                <w:b/>
                <w:i/>
                <w:snapToGrid w:val="0"/>
                <w:sz w:val="16"/>
                <w:szCs w:val="16"/>
                <w:lang w:val="en-GB"/>
              </w:rPr>
            </w:pPr>
            <w:r w:rsidRPr="00B353AB">
              <w:rPr>
                <w:rFonts w:ascii="Verdana" w:hAnsi="Verdana"/>
                <w:i/>
                <w:color w:val="1F497D"/>
                <w:sz w:val="16"/>
                <w:szCs w:val="16"/>
              </w:rPr>
              <w:t>Tick those areas of expertise that were covered in the project</w:t>
            </w:r>
          </w:p>
        </w:tc>
      </w:tr>
      <w:tr w:rsidR="00135A54" w:rsidRPr="00342EBC" w14:paraId="137F7AFF" w14:textId="77777777" w:rsidTr="00312E4C">
        <w:tc>
          <w:tcPr>
            <w:tcW w:w="9180" w:type="dxa"/>
            <w:gridSpan w:val="2"/>
          </w:tcPr>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364"/>
            </w:tblGrid>
            <w:tr w:rsidR="00135A54" w14:paraId="501039E9" w14:textId="77777777" w:rsidTr="00312E4C">
              <w:sdt>
                <w:sdtPr>
                  <w:rPr>
                    <w:rFonts w:ascii="Verdana" w:hAnsi="Verdana"/>
                    <w:color w:val="1F497D"/>
                    <w:szCs w:val="24"/>
                  </w:rPr>
                  <w:id w:val="-1612515297"/>
                  <w14:checkbox>
                    <w14:checked w14:val="0"/>
                    <w14:checkedState w14:val="2612" w14:font="MS Gothic"/>
                    <w14:uncheckedState w14:val="2610" w14:font="MS Gothic"/>
                  </w14:checkbox>
                </w:sdtPr>
                <w:sdtEndPr/>
                <w:sdtContent>
                  <w:tc>
                    <w:tcPr>
                      <w:tcW w:w="562" w:type="dxa"/>
                      <w:vAlign w:val="center"/>
                    </w:tcPr>
                    <w:p w14:paraId="5614A8A9"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Pr>
                          <w:rFonts w:ascii="MS Gothic" w:eastAsia="MS Gothic" w:hAnsi="MS Gothic" w:hint="eastAsia"/>
                          <w:color w:val="1F497D"/>
                          <w:szCs w:val="24"/>
                        </w:rPr>
                        <w:t>☐</w:t>
                      </w:r>
                    </w:p>
                  </w:tc>
                </w:sdtContent>
              </w:sdt>
              <w:tc>
                <w:tcPr>
                  <w:tcW w:w="8364" w:type="dxa"/>
                  <w:vAlign w:val="center"/>
                </w:tcPr>
                <w:p w14:paraId="71972FC3"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Chemical data basing and application of chemical intelligence. Application of chemical data basing means: DB client application which has structural and sub structural DB search capacity and user interface allowing user to enter the query criteria using chemical sketcher. In addition such client application should be able to display chemical structures/substructures in the query results.</w:t>
                  </w:r>
                </w:p>
              </w:tc>
            </w:tr>
            <w:tr w:rsidR="00135A54" w14:paraId="231AE8A3" w14:textId="77777777" w:rsidTr="00312E4C">
              <w:sdt>
                <w:sdtPr>
                  <w:rPr>
                    <w:rFonts w:ascii="Verdana" w:hAnsi="Verdana"/>
                    <w:color w:val="1F497D"/>
                    <w:szCs w:val="24"/>
                  </w:rPr>
                  <w:id w:val="-189535361"/>
                  <w14:checkbox>
                    <w14:checked w14:val="0"/>
                    <w14:checkedState w14:val="2612" w14:font="MS Gothic"/>
                    <w14:uncheckedState w14:val="2610" w14:font="MS Gothic"/>
                  </w14:checkbox>
                </w:sdtPr>
                <w:sdtEndPr/>
                <w:sdtContent>
                  <w:tc>
                    <w:tcPr>
                      <w:tcW w:w="562" w:type="dxa"/>
                      <w:vAlign w:val="center"/>
                    </w:tcPr>
                    <w:p w14:paraId="198A730B"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sidRPr="00F84C16">
                        <w:rPr>
                          <w:rFonts w:ascii="MS Gothic" w:eastAsia="MS Gothic" w:hAnsi="MS Gothic"/>
                          <w:color w:val="1F497D"/>
                          <w:szCs w:val="24"/>
                        </w:rPr>
                        <w:t>☐</w:t>
                      </w:r>
                    </w:p>
                  </w:tc>
                </w:sdtContent>
              </w:sdt>
              <w:tc>
                <w:tcPr>
                  <w:tcW w:w="8364" w:type="dxa"/>
                  <w:vAlign w:val="center"/>
                </w:tcPr>
                <w:p w14:paraId="6F6C26D7"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Development of (Q)SAR prediction tools where computational techniques have been applied to predict toxicological profile of the substances in at least one of the fields: environmental fate, environmental toxicology, human health toxicology, bio-kinetics/toxico-kinetics.</w:t>
                  </w:r>
                </w:p>
              </w:tc>
            </w:tr>
            <w:tr w:rsidR="00135A54" w14:paraId="5DF96CBD" w14:textId="77777777" w:rsidTr="00312E4C">
              <w:sdt>
                <w:sdtPr>
                  <w:rPr>
                    <w:rFonts w:ascii="Verdana" w:hAnsi="Verdana"/>
                    <w:color w:val="1F497D"/>
                    <w:szCs w:val="24"/>
                  </w:rPr>
                  <w:id w:val="-793140175"/>
                  <w14:checkbox>
                    <w14:checked w14:val="0"/>
                    <w14:checkedState w14:val="2612" w14:font="MS Gothic"/>
                    <w14:uncheckedState w14:val="2610" w14:font="MS Gothic"/>
                  </w14:checkbox>
                </w:sdtPr>
                <w:sdtEndPr/>
                <w:sdtContent>
                  <w:tc>
                    <w:tcPr>
                      <w:tcW w:w="562" w:type="dxa"/>
                      <w:vAlign w:val="center"/>
                    </w:tcPr>
                    <w:p w14:paraId="5A5B89A8"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sidRPr="00F84C16">
                        <w:rPr>
                          <w:rFonts w:ascii="MS Gothic" w:eastAsia="MS Gothic" w:hAnsi="MS Gothic"/>
                          <w:color w:val="1F497D"/>
                          <w:szCs w:val="24"/>
                        </w:rPr>
                        <w:t>☐</w:t>
                      </w:r>
                    </w:p>
                  </w:tc>
                </w:sdtContent>
              </w:sdt>
              <w:tc>
                <w:tcPr>
                  <w:tcW w:w="8364" w:type="dxa"/>
                  <w:vAlign w:val="center"/>
                </w:tcPr>
                <w:p w14:paraId="04BCE713"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Development of the IT tools for predicting biotransformation pathways in environment or for human health.</w:t>
                  </w:r>
                </w:p>
              </w:tc>
            </w:tr>
            <w:tr w:rsidR="00135A54" w14:paraId="2DEEDBB4" w14:textId="77777777" w:rsidTr="00312E4C">
              <w:sdt>
                <w:sdtPr>
                  <w:rPr>
                    <w:rFonts w:ascii="Verdana" w:hAnsi="Verdana"/>
                    <w:color w:val="1F497D"/>
                    <w:szCs w:val="24"/>
                  </w:rPr>
                  <w:id w:val="1961301916"/>
                  <w14:checkbox>
                    <w14:checked w14:val="0"/>
                    <w14:checkedState w14:val="2612" w14:font="MS Gothic"/>
                    <w14:uncheckedState w14:val="2610" w14:font="MS Gothic"/>
                  </w14:checkbox>
                </w:sdtPr>
                <w:sdtEndPr/>
                <w:sdtContent>
                  <w:tc>
                    <w:tcPr>
                      <w:tcW w:w="562" w:type="dxa"/>
                      <w:vAlign w:val="center"/>
                    </w:tcPr>
                    <w:p w14:paraId="44CD6846"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sidRPr="00F84C16">
                        <w:rPr>
                          <w:rFonts w:ascii="MS Gothic" w:eastAsia="MS Gothic" w:hAnsi="MS Gothic"/>
                          <w:color w:val="1F497D"/>
                          <w:szCs w:val="24"/>
                        </w:rPr>
                        <w:t>☐</w:t>
                      </w:r>
                    </w:p>
                  </w:tc>
                </w:sdtContent>
              </w:sdt>
              <w:tc>
                <w:tcPr>
                  <w:tcW w:w="8364" w:type="dxa"/>
                  <w:vAlign w:val="center"/>
                </w:tcPr>
                <w:p w14:paraId="17262890"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Development of Delphi applications, where Delphi was used as main programming language.</w:t>
                  </w:r>
                </w:p>
              </w:tc>
            </w:tr>
            <w:tr w:rsidR="00135A54" w14:paraId="1610EACA" w14:textId="77777777" w:rsidTr="00312E4C">
              <w:sdt>
                <w:sdtPr>
                  <w:rPr>
                    <w:rFonts w:ascii="Verdana" w:hAnsi="Verdana"/>
                    <w:color w:val="1F497D"/>
                    <w:szCs w:val="24"/>
                  </w:rPr>
                  <w:id w:val="118728603"/>
                  <w14:checkbox>
                    <w14:checked w14:val="0"/>
                    <w14:checkedState w14:val="2612" w14:font="MS Gothic"/>
                    <w14:uncheckedState w14:val="2610" w14:font="MS Gothic"/>
                  </w14:checkbox>
                </w:sdtPr>
                <w:sdtEndPr/>
                <w:sdtContent>
                  <w:tc>
                    <w:tcPr>
                      <w:tcW w:w="562" w:type="dxa"/>
                      <w:vAlign w:val="center"/>
                    </w:tcPr>
                    <w:p w14:paraId="3F6F557E"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sidRPr="00F84C16">
                        <w:rPr>
                          <w:rFonts w:ascii="MS Gothic" w:eastAsia="MS Gothic" w:hAnsi="MS Gothic"/>
                          <w:color w:val="1F497D"/>
                          <w:szCs w:val="24"/>
                        </w:rPr>
                        <w:t>☐</w:t>
                      </w:r>
                    </w:p>
                  </w:tc>
                </w:sdtContent>
              </w:sdt>
              <w:tc>
                <w:tcPr>
                  <w:tcW w:w="8364" w:type="dxa"/>
                  <w:vAlign w:val="center"/>
                </w:tcPr>
                <w:p w14:paraId="2D2F9918"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Knowledge extraction from scientific publications, where extracted knowledge has been further implemented within the software algorithms.</w:t>
                  </w:r>
                </w:p>
              </w:tc>
            </w:tr>
            <w:tr w:rsidR="00135A54" w14:paraId="0ECECB89" w14:textId="77777777" w:rsidTr="00312E4C">
              <w:sdt>
                <w:sdtPr>
                  <w:rPr>
                    <w:rFonts w:ascii="Verdana" w:hAnsi="Verdana"/>
                    <w:color w:val="1F497D"/>
                    <w:szCs w:val="24"/>
                  </w:rPr>
                  <w:id w:val="645482031"/>
                  <w14:checkbox>
                    <w14:checked w14:val="0"/>
                    <w14:checkedState w14:val="2612" w14:font="MS Gothic"/>
                    <w14:uncheckedState w14:val="2610" w14:font="MS Gothic"/>
                  </w14:checkbox>
                </w:sdtPr>
                <w:sdtEndPr/>
                <w:sdtContent>
                  <w:tc>
                    <w:tcPr>
                      <w:tcW w:w="562" w:type="dxa"/>
                      <w:vAlign w:val="center"/>
                    </w:tcPr>
                    <w:p w14:paraId="220BFC49"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sidRPr="00F84C16">
                        <w:rPr>
                          <w:rFonts w:ascii="MS Gothic" w:eastAsia="MS Gothic" w:hAnsi="MS Gothic"/>
                          <w:color w:val="1F497D"/>
                          <w:szCs w:val="24"/>
                        </w:rPr>
                        <w:t>☐</w:t>
                      </w:r>
                    </w:p>
                  </w:tc>
                </w:sdtContent>
              </w:sdt>
              <w:tc>
                <w:tcPr>
                  <w:tcW w:w="8364" w:type="dxa"/>
                  <w:vAlign w:val="center"/>
                </w:tcPr>
                <w:p w14:paraId="40DA3923"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Application of decision trees and building expert systems to support decision making process in the field of regulatory toxicology.</w:t>
                  </w:r>
                </w:p>
              </w:tc>
            </w:tr>
            <w:tr w:rsidR="00135A54" w14:paraId="6BCBB9E6" w14:textId="77777777" w:rsidTr="00312E4C">
              <w:sdt>
                <w:sdtPr>
                  <w:rPr>
                    <w:rFonts w:ascii="Verdana" w:hAnsi="Verdana"/>
                    <w:color w:val="1F497D"/>
                    <w:szCs w:val="24"/>
                  </w:rPr>
                  <w:id w:val="-1641721896"/>
                  <w14:checkbox>
                    <w14:checked w14:val="0"/>
                    <w14:checkedState w14:val="2612" w14:font="MS Gothic"/>
                    <w14:uncheckedState w14:val="2610" w14:font="MS Gothic"/>
                  </w14:checkbox>
                </w:sdtPr>
                <w:sdtEndPr/>
                <w:sdtContent>
                  <w:tc>
                    <w:tcPr>
                      <w:tcW w:w="562" w:type="dxa"/>
                      <w:vAlign w:val="center"/>
                    </w:tcPr>
                    <w:p w14:paraId="2E62F5C0" w14:textId="77777777" w:rsidR="00135A54" w:rsidRPr="00F84C16" w:rsidRDefault="00135A54" w:rsidP="00312E4C">
                      <w:pPr>
                        <w:pStyle w:val="ListBullet"/>
                        <w:numPr>
                          <w:ilvl w:val="0"/>
                          <w:numId w:val="0"/>
                        </w:numPr>
                        <w:spacing w:after="120"/>
                        <w:ind w:left="-255" w:firstLine="255"/>
                        <w:jc w:val="center"/>
                        <w:rPr>
                          <w:rFonts w:ascii="Verdana" w:hAnsi="Verdana"/>
                          <w:color w:val="1F497D"/>
                          <w:szCs w:val="24"/>
                        </w:rPr>
                      </w:pPr>
                      <w:r w:rsidRPr="00F84C16">
                        <w:rPr>
                          <w:rFonts w:ascii="MS Gothic" w:eastAsia="MS Gothic" w:hAnsi="MS Gothic"/>
                          <w:color w:val="1F497D"/>
                          <w:szCs w:val="24"/>
                        </w:rPr>
                        <w:t>☐</w:t>
                      </w:r>
                    </w:p>
                  </w:tc>
                </w:sdtContent>
              </w:sdt>
              <w:tc>
                <w:tcPr>
                  <w:tcW w:w="8364" w:type="dxa"/>
                  <w:vAlign w:val="center"/>
                </w:tcPr>
                <w:p w14:paraId="257A9C52" w14:textId="77777777" w:rsidR="00135A54" w:rsidRPr="00B353AB" w:rsidRDefault="00135A54" w:rsidP="00312E4C">
                  <w:pPr>
                    <w:pStyle w:val="ListBullet"/>
                    <w:numPr>
                      <w:ilvl w:val="0"/>
                      <w:numId w:val="0"/>
                    </w:numPr>
                    <w:spacing w:after="120"/>
                    <w:jc w:val="left"/>
                    <w:rPr>
                      <w:rFonts w:ascii="Verdana" w:hAnsi="Verdana"/>
                      <w:sz w:val="18"/>
                      <w:szCs w:val="18"/>
                    </w:rPr>
                  </w:pPr>
                  <w:r w:rsidRPr="00B353AB">
                    <w:rPr>
                      <w:rFonts w:ascii="Verdana" w:hAnsi="Verdana"/>
                      <w:sz w:val="18"/>
                      <w:szCs w:val="18"/>
                    </w:rPr>
                    <w:t>Preparation of guidance and training materials for end-users in the field of (Q)SAR predictions.</w:t>
                  </w:r>
                </w:p>
              </w:tc>
            </w:tr>
          </w:tbl>
          <w:p w14:paraId="01A78AAB" w14:textId="77777777" w:rsidR="00135A54" w:rsidRPr="00342EBC" w:rsidRDefault="00135A54" w:rsidP="00312E4C">
            <w:pPr>
              <w:spacing w:after="240" w:line="240" w:lineRule="auto"/>
              <w:jc w:val="both"/>
              <w:rPr>
                <w:rFonts w:ascii="Arial" w:eastAsia="Times New Roman" w:hAnsi="Arial" w:cs="Arial"/>
                <w:snapToGrid w:val="0"/>
                <w:lang w:val="en-GB"/>
              </w:rPr>
            </w:pPr>
          </w:p>
        </w:tc>
      </w:tr>
      <w:tr w:rsidR="00135A54" w:rsidRPr="00342EBC" w14:paraId="7CAEAAA1" w14:textId="77777777" w:rsidTr="00312E4C">
        <w:tc>
          <w:tcPr>
            <w:tcW w:w="9180" w:type="dxa"/>
            <w:gridSpan w:val="2"/>
          </w:tcPr>
          <w:p w14:paraId="1C9E36F2" w14:textId="77777777" w:rsidR="00135A54" w:rsidRPr="00342EBC" w:rsidRDefault="00135A54" w:rsidP="00312E4C">
            <w:pPr>
              <w:spacing w:after="240" w:line="240" w:lineRule="auto"/>
              <w:jc w:val="both"/>
              <w:rPr>
                <w:rFonts w:ascii="Arial" w:eastAsia="Times New Roman" w:hAnsi="Arial" w:cs="Arial"/>
                <w:snapToGrid w:val="0"/>
                <w:lang w:val="en-GB"/>
              </w:rPr>
            </w:pPr>
          </w:p>
        </w:tc>
      </w:tr>
    </w:tbl>
    <w:p w14:paraId="53D4DA56"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snapToGrid w:val="0"/>
          <w:lang w:val="en-GB"/>
        </w:rPr>
        <w:br w:type="page"/>
      </w:r>
      <w:r w:rsidRPr="00342EBC">
        <w:rPr>
          <w:rFonts w:ascii="Arial" w:eastAsia="Times New Roman" w:hAnsi="Arial" w:cs="Arial"/>
          <w:b/>
          <w:snapToGrid w:val="0"/>
          <w:lang w:val="en-GB"/>
        </w:rPr>
        <w:lastRenderedPageBreak/>
        <w:t>Project Reference Form (page 2)</w:t>
      </w:r>
    </w:p>
    <w:p w14:paraId="27C8F06F" w14:textId="77777777" w:rsidR="00135A54" w:rsidRPr="00342EBC" w:rsidRDefault="00135A54" w:rsidP="00135A54">
      <w:pPr>
        <w:spacing w:after="0" w:line="240" w:lineRule="auto"/>
        <w:jc w:val="center"/>
        <w:rPr>
          <w:rFonts w:ascii="Arial" w:eastAsia="Times New Roman" w:hAnsi="Arial" w:cs="Arial"/>
          <w:b/>
          <w:snapToGrid w:val="0"/>
          <w:lang w:val="en-GB"/>
        </w:rPr>
      </w:pPr>
    </w:p>
    <w:p w14:paraId="62BC87F9"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b/>
          <w:snapToGrid w:val="0"/>
          <w:lang w:val="en-GB"/>
        </w:rPr>
        <w:t>Project reference n</w:t>
      </w:r>
      <w:r w:rsidRPr="00342EBC">
        <w:rPr>
          <w:rFonts w:ascii="Arial" w:eastAsia="Times New Roman" w:hAnsi="Arial" w:cs="Arial"/>
          <w:b/>
          <w:snapToGrid w:val="0"/>
          <w:lang w:val="en-GB"/>
        </w:rPr>
        <w:sym w:font="Symbol" w:char="F0B0"/>
      </w:r>
      <w:r w:rsidRPr="00342EBC">
        <w:rPr>
          <w:rFonts w:ascii="Arial" w:eastAsia="Times New Roman" w:hAnsi="Arial" w:cs="Arial"/>
          <w:b/>
          <w:snapToGrid w:val="0"/>
          <w:lang w:val="en-GB"/>
        </w:rPr>
        <w:t>____________</w:t>
      </w:r>
    </w:p>
    <w:p w14:paraId="75B93764" w14:textId="77777777" w:rsidR="00135A54" w:rsidRPr="00342EBC" w:rsidRDefault="00135A54" w:rsidP="00135A54">
      <w:pPr>
        <w:spacing w:after="0" w:line="240" w:lineRule="auto"/>
        <w:rPr>
          <w:rFonts w:ascii="Arial" w:eastAsia="Times New Roman" w:hAnsi="Arial" w:cs="Arial"/>
          <w:b/>
          <w:snapToGrid w:val="0"/>
          <w:lang w:val="en-GB"/>
        </w:rPr>
      </w:pPr>
    </w:p>
    <w:p w14:paraId="5D8EF2A9" w14:textId="77777777" w:rsidR="00135A54" w:rsidRPr="00342EBC" w:rsidRDefault="00135A54" w:rsidP="00135A54">
      <w:pPr>
        <w:spacing w:after="0" w:line="240" w:lineRule="auto"/>
        <w:rPr>
          <w:rFonts w:ascii="Arial" w:eastAsia="Times New Roman" w:hAnsi="Arial" w:cs="Arial"/>
          <w:b/>
          <w:snapToGrid w:val="0"/>
          <w:lang w:val="en-GB"/>
        </w:rPr>
      </w:pPr>
      <w:r w:rsidRPr="00342EBC">
        <w:rPr>
          <w:rFonts w:ascii="Arial" w:eastAsia="Times New Roman" w:hAnsi="Arial" w:cs="Arial"/>
          <w:b/>
          <w:snapToGrid w:val="0"/>
          <w:lang w:val="en-GB"/>
        </w:rPr>
        <w:t>Project description</w:t>
      </w:r>
      <w:r>
        <w:rPr>
          <w:rFonts w:ascii="Arial" w:eastAsia="Times New Roman" w:hAnsi="Arial" w:cs="Arial"/>
          <w:b/>
          <w:snapToGrid w:val="0"/>
          <w:lang w:val="en-GB"/>
        </w:rPr>
        <w:t xml:space="preserve"> </w:t>
      </w:r>
      <w:r w:rsidRPr="006469F8">
        <w:rPr>
          <w:rFonts w:ascii="Arial" w:eastAsia="Times New Roman" w:hAnsi="Arial" w:cs="Arial"/>
          <w:snapToGrid w:val="0"/>
          <w:sz w:val="18"/>
          <w:szCs w:val="18"/>
          <w:lang w:val="en-GB"/>
        </w:rPr>
        <w:t>(continue on next pages if necessary- max 3 pages)</w:t>
      </w:r>
      <w:r>
        <w:rPr>
          <w:rFonts w:ascii="Arial" w:eastAsia="Times New Roman" w:hAnsi="Arial" w:cs="Arial"/>
          <w:b/>
          <w:snapToGrid w:val="0"/>
          <w:lang w:val="en-GB"/>
        </w:rPr>
        <w:t>:</w:t>
      </w:r>
      <w:r w:rsidRPr="00342EBC">
        <w:rPr>
          <w:rFonts w:ascii="Arial" w:eastAsia="Times New Roman" w:hAnsi="Arial" w:cs="Arial"/>
          <w:b/>
          <w:snapToGrid w:val="0"/>
          <w:lang w:val="en-GB"/>
        </w:rPr>
        <w:t xml:space="preserve"> </w:t>
      </w:r>
    </w:p>
    <w:p w14:paraId="500016A2" w14:textId="77777777" w:rsidR="00135A54" w:rsidRPr="00342EBC" w:rsidRDefault="00135A54" w:rsidP="00135A54">
      <w:pPr>
        <w:spacing w:after="0" w:line="240" w:lineRule="auto"/>
        <w:rPr>
          <w:rFonts w:ascii="Arial" w:eastAsia="Times New Roman" w:hAnsi="Arial" w:cs="Arial"/>
          <w:snapToGrid w:val="0"/>
          <w:lang w:val="en-GB"/>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180"/>
      </w:tblGrid>
      <w:tr w:rsidR="00135A54" w:rsidRPr="00342EBC" w14:paraId="0F6C3160" w14:textId="77777777" w:rsidTr="00312E4C">
        <w:tc>
          <w:tcPr>
            <w:tcW w:w="9180" w:type="dxa"/>
          </w:tcPr>
          <w:p w14:paraId="2E712B8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469EC7DC"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54660E26"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A39AFBA"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4217704D"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183C0BDF"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52A031F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6A8D2C6"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75AAE92B"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38BFFE66" w14:textId="77777777" w:rsidR="00135A54" w:rsidRDefault="00135A54" w:rsidP="00312E4C">
            <w:pPr>
              <w:spacing w:after="240" w:line="240" w:lineRule="auto"/>
              <w:jc w:val="both"/>
              <w:rPr>
                <w:rFonts w:ascii="Arial" w:eastAsia="Times New Roman" w:hAnsi="Arial" w:cs="Arial"/>
                <w:b/>
                <w:snapToGrid w:val="0"/>
                <w:lang w:val="en-GB"/>
              </w:rPr>
            </w:pPr>
          </w:p>
          <w:p w14:paraId="388F588F" w14:textId="77777777" w:rsidR="00135A54" w:rsidRDefault="00135A54" w:rsidP="00312E4C">
            <w:pPr>
              <w:spacing w:after="240" w:line="240" w:lineRule="auto"/>
              <w:jc w:val="both"/>
              <w:rPr>
                <w:rFonts w:ascii="Arial" w:eastAsia="Times New Roman" w:hAnsi="Arial" w:cs="Arial"/>
                <w:b/>
                <w:snapToGrid w:val="0"/>
                <w:lang w:val="en-GB"/>
              </w:rPr>
            </w:pPr>
          </w:p>
          <w:p w14:paraId="6E45470E"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72C3CD82"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5CAFE3F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2C88E28"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43028D2A"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53EE6F08" w14:textId="77777777" w:rsidR="00135A54" w:rsidRDefault="00135A54" w:rsidP="00312E4C">
            <w:pPr>
              <w:spacing w:after="240" w:line="240" w:lineRule="auto"/>
              <w:jc w:val="both"/>
              <w:rPr>
                <w:rFonts w:ascii="Arial" w:eastAsia="Times New Roman" w:hAnsi="Arial" w:cs="Arial"/>
                <w:b/>
                <w:snapToGrid w:val="0"/>
                <w:lang w:val="en-GB"/>
              </w:rPr>
            </w:pPr>
          </w:p>
          <w:p w14:paraId="7D265986" w14:textId="77777777" w:rsidR="00135A54" w:rsidRDefault="00135A54" w:rsidP="00312E4C">
            <w:pPr>
              <w:spacing w:after="240" w:line="240" w:lineRule="auto"/>
              <w:jc w:val="both"/>
              <w:rPr>
                <w:rFonts w:ascii="Arial" w:eastAsia="Times New Roman" w:hAnsi="Arial" w:cs="Arial"/>
                <w:b/>
                <w:snapToGrid w:val="0"/>
                <w:lang w:val="en-GB"/>
              </w:rPr>
            </w:pPr>
          </w:p>
          <w:p w14:paraId="43455ECB" w14:textId="77777777" w:rsidR="00135A54" w:rsidRDefault="00135A54" w:rsidP="00312E4C">
            <w:pPr>
              <w:spacing w:after="240" w:line="240" w:lineRule="auto"/>
              <w:jc w:val="both"/>
              <w:rPr>
                <w:rFonts w:ascii="Arial" w:eastAsia="Times New Roman" w:hAnsi="Arial" w:cs="Arial"/>
                <w:b/>
                <w:snapToGrid w:val="0"/>
                <w:lang w:val="en-GB"/>
              </w:rPr>
            </w:pPr>
          </w:p>
          <w:p w14:paraId="575267FD" w14:textId="77777777" w:rsidR="00135A54" w:rsidRPr="00342EBC" w:rsidRDefault="00135A54" w:rsidP="00312E4C">
            <w:pPr>
              <w:spacing w:after="240" w:line="240" w:lineRule="auto"/>
              <w:jc w:val="both"/>
              <w:rPr>
                <w:rFonts w:ascii="Arial" w:eastAsia="Times New Roman" w:hAnsi="Arial" w:cs="Arial"/>
                <w:b/>
                <w:snapToGrid w:val="0"/>
                <w:lang w:val="en-GB"/>
              </w:rPr>
            </w:pPr>
          </w:p>
        </w:tc>
      </w:tr>
    </w:tbl>
    <w:p w14:paraId="44AEE8E5" w14:textId="77777777" w:rsidR="00135A54" w:rsidRDefault="00135A54" w:rsidP="00135A54">
      <w:pPr>
        <w:spacing w:after="0" w:line="240" w:lineRule="auto"/>
        <w:jc w:val="center"/>
        <w:rPr>
          <w:rFonts w:ascii="Arial" w:eastAsia="Times New Roman" w:hAnsi="Arial" w:cs="Arial"/>
          <w:b/>
          <w:snapToGrid w:val="0"/>
          <w:lang w:val="en-GB"/>
        </w:rPr>
      </w:pPr>
    </w:p>
    <w:p w14:paraId="05297BCD" w14:textId="77777777" w:rsidR="00135A54" w:rsidRDefault="00135A54" w:rsidP="00135A54">
      <w:pPr>
        <w:spacing w:after="0" w:line="240" w:lineRule="auto"/>
        <w:rPr>
          <w:rFonts w:ascii="Arial" w:eastAsia="Times New Roman" w:hAnsi="Arial" w:cs="Arial"/>
          <w:b/>
          <w:snapToGrid w:val="0"/>
          <w:lang w:val="en-GB"/>
        </w:rPr>
      </w:pPr>
      <w:r>
        <w:rPr>
          <w:rFonts w:ascii="Arial" w:eastAsia="Times New Roman" w:hAnsi="Arial" w:cs="Arial"/>
          <w:b/>
          <w:snapToGrid w:val="0"/>
          <w:lang w:val="en-GB"/>
        </w:rPr>
        <w:br w:type="page"/>
      </w:r>
    </w:p>
    <w:p w14:paraId="237F1C73"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b/>
          <w:snapToGrid w:val="0"/>
          <w:lang w:val="en-GB"/>
        </w:rPr>
        <w:lastRenderedPageBreak/>
        <w:t xml:space="preserve">Project Reference Form (page </w:t>
      </w:r>
      <w:r>
        <w:rPr>
          <w:rFonts w:ascii="Arial" w:eastAsia="Times New Roman" w:hAnsi="Arial" w:cs="Arial"/>
          <w:b/>
          <w:snapToGrid w:val="0"/>
          <w:lang w:val="en-GB"/>
        </w:rPr>
        <w:t>3</w:t>
      </w:r>
      <w:r w:rsidRPr="00342EBC">
        <w:rPr>
          <w:rFonts w:ascii="Arial" w:eastAsia="Times New Roman" w:hAnsi="Arial" w:cs="Arial"/>
          <w:b/>
          <w:snapToGrid w:val="0"/>
          <w:lang w:val="en-GB"/>
        </w:rPr>
        <w:t>)</w:t>
      </w:r>
    </w:p>
    <w:p w14:paraId="5E732B5C" w14:textId="77777777" w:rsidR="00135A54" w:rsidRPr="00342EBC" w:rsidRDefault="00135A54" w:rsidP="00135A54">
      <w:pPr>
        <w:spacing w:after="0" w:line="240" w:lineRule="auto"/>
        <w:jc w:val="center"/>
        <w:rPr>
          <w:rFonts w:ascii="Arial" w:eastAsia="Times New Roman" w:hAnsi="Arial" w:cs="Arial"/>
          <w:b/>
          <w:snapToGrid w:val="0"/>
          <w:lang w:val="en-GB"/>
        </w:rPr>
      </w:pPr>
    </w:p>
    <w:p w14:paraId="0353627C"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b/>
          <w:snapToGrid w:val="0"/>
          <w:lang w:val="en-GB"/>
        </w:rPr>
        <w:t>Project reference n</w:t>
      </w:r>
      <w:r w:rsidRPr="00342EBC">
        <w:rPr>
          <w:rFonts w:ascii="Arial" w:eastAsia="Times New Roman" w:hAnsi="Arial" w:cs="Arial"/>
          <w:b/>
          <w:snapToGrid w:val="0"/>
          <w:lang w:val="en-GB"/>
        </w:rPr>
        <w:sym w:font="Symbol" w:char="F0B0"/>
      </w:r>
      <w:r w:rsidRPr="00342EBC">
        <w:rPr>
          <w:rFonts w:ascii="Arial" w:eastAsia="Times New Roman" w:hAnsi="Arial" w:cs="Arial"/>
          <w:b/>
          <w:snapToGrid w:val="0"/>
          <w:lang w:val="en-GB"/>
        </w:rPr>
        <w:t>____________</w:t>
      </w:r>
    </w:p>
    <w:p w14:paraId="30F5DE67" w14:textId="77777777" w:rsidR="00135A54" w:rsidRPr="00342EBC" w:rsidRDefault="00135A54" w:rsidP="00135A54">
      <w:pPr>
        <w:spacing w:after="0" w:line="240" w:lineRule="auto"/>
        <w:rPr>
          <w:rFonts w:ascii="Arial" w:eastAsia="Times New Roman" w:hAnsi="Arial" w:cs="Arial"/>
          <w:b/>
          <w:snapToGrid w:val="0"/>
          <w:lang w:val="en-GB"/>
        </w:rPr>
      </w:pPr>
    </w:p>
    <w:p w14:paraId="6361E777" w14:textId="77777777" w:rsidR="00135A54" w:rsidRPr="00342EBC" w:rsidRDefault="00135A54" w:rsidP="00135A54">
      <w:pPr>
        <w:spacing w:after="0" w:line="240" w:lineRule="auto"/>
        <w:rPr>
          <w:rFonts w:ascii="Arial" w:eastAsia="Times New Roman" w:hAnsi="Arial" w:cs="Arial"/>
          <w:b/>
          <w:snapToGrid w:val="0"/>
          <w:lang w:val="en-GB"/>
        </w:rPr>
      </w:pPr>
      <w:r w:rsidRPr="00342EBC">
        <w:rPr>
          <w:rFonts w:ascii="Arial" w:eastAsia="Times New Roman" w:hAnsi="Arial" w:cs="Arial"/>
          <w:b/>
          <w:snapToGrid w:val="0"/>
          <w:lang w:val="en-GB"/>
        </w:rPr>
        <w:t xml:space="preserve">Project description </w:t>
      </w:r>
      <w:r>
        <w:rPr>
          <w:rFonts w:ascii="Arial" w:eastAsia="Times New Roman" w:hAnsi="Arial" w:cs="Arial"/>
          <w:b/>
          <w:snapToGrid w:val="0"/>
          <w:lang w:val="en-GB"/>
        </w:rPr>
        <w:t>(cont.)</w:t>
      </w:r>
    </w:p>
    <w:p w14:paraId="3DF9AD1A" w14:textId="77777777" w:rsidR="00135A54" w:rsidRPr="00342EBC" w:rsidRDefault="00135A54" w:rsidP="00135A54">
      <w:pPr>
        <w:spacing w:after="0" w:line="240" w:lineRule="auto"/>
        <w:rPr>
          <w:rFonts w:ascii="Arial" w:eastAsia="Times New Roman" w:hAnsi="Arial" w:cs="Arial"/>
          <w:snapToGrid w:val="0"/>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23"/>
      </w:tblGrid>
      <w:tr w:rsidR="00135A54" w:rsidRPr="00342EBC" w14:paraId="453BF79D" w14:textId="77777777" w:rsidTr="00312E4C">
        <w:tc>
          <w:tcPr>
            <w:tcW w:w="9468" w:type="dxa"/>
          </w:tcPr>
          <w:p w14:paraId="2E72955D"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7CD8DF3B"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26F8E175"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34EE0545"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2A4CF1A6"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4DF2F04"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11B91C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79B3892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77A0A607"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90E623C"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7DB9633"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E1E0CC6"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11DCF780"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50FAECF"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25B215B7"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3BF7D124" w14:textId="77777777" w:rsidR="00135A54" w:rsidRDefault="00135A54" w:rsidP="00312E4C">
            <w:pPr>
              <w:spacing w:after="240" w:line="240" w:lineRule="auto"/>
              <w:jc w:val="both"/>
              <w:rPr>
                <w:rFonts w:ascii="Arial" w:eastAsia="Times New Roman" w:hAnsi="Arial" w:cs="Arial"/>
                <w:b/>
                <w:snapToGrid w:val="0"/>
                <w:lang w:val="en-GB"/>
              </w:rPr>
            </w:pPr>
          </w:p>
          <w:p w14:paraId="2D1F2CBE" w14:textId="77777777" w:rsidR="00135A54" w:rsidRDefault="00135A54" w:rsidP="00312E4C">
            <w:pPr>
              <w:spacing w:after="240" w:line="240" w:lineRule="auto"/>
              <w:jc w:val="both"/>
              <w:rPr>
                <w:rFonts w:ascii="Arial" w:eastAsia="Times New Roman" w:hAnsi="Arial" w:cs="Arial"/>
                <w:b/>
                <w:snapToGrid w:val="0"/>
                <w:lang w:val="en-GB"/>
              </w:rPr>
            </w:pPr>
          </w:p>
          <w:p w14:paraId="2004469F" w14:textId="77777777" w:rsidR="00135A54" w:rsidRDefault="00135A54" w:rsidP="00312E4C">
            <w:pPr>
              <w:spacing w:after="240" w:line="240" w:lineRule="auto"/>
              <w:jc w:val="both"/>
              <w:rPr>
                <w:rFonts w:ascii="Arial" w:eastAsia="Times New Roman" w:hAnsi="Arial" w:cs="Arial"/>
                <w:b/>
                <w:snapToGrid w:val="0"/>
                <w:lang w:val="en-GB"/>
              </w:rPr>
            </w:pPr>
          </w:p>
          <w:p w14:paraId="5F16142E" w14:textId="77777777" w:rsidR="00135A54" w:rsidRDefault="00135A54" w:rsidP="00312E4C">
            <w:pPr>
              <w:spacing w:after="240" w:line="240" w:lineRule="auto"/>
              <w:jc w:val="both"/>
              <w:rPr>
                <w:rFonts w:ascii="Arial" w:eastAsia="Times New Roman" w:hAnsi="Arial" w:cs="Arial"/>
                <w:b/>
                <w:snapToGrid w:val="0"/>
                <w:lang w:val="en-GB"/>
              </w:rPr>
            </w:pPr>
          </w:p>
          <w:p w14:paraId="6D11216B" w14:textId="77777777" w:rsidR="00135A54" w:rsidRPr="00342EBC" w:rsidRDefault="00135A54" w:rsidP="00312E4C">
            <w:pPr>
              <w:spacing w:after="240" w:line="240" w:lineRule="auto"/>
              <w:jc w:val="both"/>
              <w:rPr>
                <w:rFonts w:ascii="Arial" w:eastAsia="Times New Roman" w:hAnsi="Arial" w:cs="Arial"/>
                <w:b/>
                <w:snapToGrid w:val="0"/>
                <w:lang w:val="en-GB"/>
              </w:rPr>
            </w:pPr>
          </w:p>
        </w:tc>
      </w:tr>
    </w:tbl>
    <w:p w14:paraId="289711B0" w14:textId="77777777" w:rsidR="00135A54" w:rsidRDefault="00135A54" w:rsidP="00135A54">
      <w:pPr>
        <w:spacing w:before="100" w:beforeAutospacing="1" w:after="120" w:line="240" w:lineRule="auto"/>
        <w:rPr>
          <w:rFonts w:ascii="Arial" w:eastAsia="Times New Roman" w:hAnsi="Arial" w:cs="Arial"/>
          <w:snapToGrid w:val="0"/>
          <w:lang w:val="en-GB"/>
        </w:rPr>
      </w:pPr>
    </w:p>
    <w:p w14:paraId="468E43A3" w14:textId="77777777" w:rsidR="00135A54" w:rsidRDefault="00135A54" w:rsidP="00135A54">
      <w:pPr>
        <w:spacing w:after="0" w:line="240" w:lineRule="auto"/>
        <w:rPr>
          <w:rFonts w:ascii="Arial" w:eastAsia="Times New Roman" w:hAnsi="Arial" w:cs="Arial"/>
          <w:snapToGrid w:val="0"/>
          <w:lang w:val="en-GB"/>
        </w:rPr>
      </w:pPr>
      <w:r>
        <w:rPr>
          <w:rFonts w:ascii="Arial" w:eastAsia="Times New Roman" w:hAnsi="Arial" w:cs="Arial"/>
          <w:snapToGrid w:val="0"/>
          <w:lang w:val="en-GB"/>
        </w:rPr>
        <w:br w:type="page"/>
      </w:r>
    </w:p>
    <w:p w14:paraId="5AC58E9E" w14:textId="77777777" w:rsidR="00135A54" w:rsidRPr="00342EBC" w:rsidRDefault="00135A54" w:rsidP="00135A54">
      <w:pPr>
        <w:spacing w:after="0" w:line="240" w:lineRule="auto"/>
        <w:jc w:val="center"/>
        <w:rPr>
          <w:rFonts w:ascii="Arial" w:eastAsia="Times New Roman" w:hAnsi="Arial" w:cs="Arial"/>
          <w:b/>
          <w:snapToGrid w:val="0"/>
          <w:lang w:val="en-GB"/>
        </w:rPr>
      </w:pPr>
      <w:r>
        <w:rPr>
          <w:rFonts w:ascii="Arial" w:eastAsia="Times New Roman" w:hAnsi="Arial" w:cs="Arial"/>
          <w:b/>
          <w:snapToGrid w:val="0"/>
          <w:lang w:val="en-GB"/>
        </w:rPr>
        <w:lastRenderedPageBreak/>
        <w:t>Project Reference Form (page 4</w:t>
      </w:r>
      <w:r w:rsidRPr="00342EBC">
        <w:rPr>
          <w:rFonts w:ascii="Arial" w:eastAsia="Times New Roman" w:hAnsi="Arial" w:cs="Arial"/>
          <w:b/>
          <w:snapToGrid w:val="0"/>
          <w:lang w:val="en-GB"/>
        </w:rPr>
        <w:t>)</w:t>
      </w:r>
    </w:p>
    <w:p w14:paraId="67FD2B66" w14:textId="77777777" w:rsidR="00135A54" w:rsidRPr="00342EBC" w:rsidRDefault="00135A54" w:rsidP="00135A54">
      <w:pPr>
        <w:spacing w:after="0" w:line="240" w:lineRule="auto"/>
        <w:jc w:val="center"/>
        <w:rPr>
          <w:rFonts w:ascii="Arial" w:eastAsia="Times New Roman" w:hAnsi="Arial" w:cs="Arial"/>
          <w:b/>
          <w:snapToGrid w:val="0"/>
          <w:lang w:val="en-GB"/>
        </w:rPr>
      </w:pPr>
    </w:p>
    <w:p w14:paraId="7676C663" w14:textId="77777777" w:rsidR="00135A54" w:rsidRPr="00342EBC" w:rsidRDefault="00135A54" w:rsidP="00135A54">
      <w:pPr>
        <w:spacing w:after="0" w:line="240" w:lineRule="auto"/>
        <w:jc w:val="center"/>
        <w:rPr>
          <w:rFonts w:ascii="Arial" w:eastAsia="Times New Roman" w:hAnsi="Arial" w:cs="Arial"/>
          <w:b/>
          <w:snapToGrid w:val="0"/>
          <w:lang w:val="en-GB"/>
        </w:rPr>
      </w:pPr>
      <w:r w:rsidRPr="00342EBC">
        <w:rPr>
          <w:rFonts w:ascii="Arial" w:eastAsia="Times New Roman" w:hAnsi="Arial" w:cs="Arial"/>
          <w:b/>
          <w:snapToGrid w:val="0"/>
          <w:lang w:val="en-GB"/>
        </w:rPr>
        <w:t>Project reference n</w:t>
      </w:r>
      <w:r w:rsidRPr="00342EBC">
        <w:rPr>
          <w:rFonts w:ascii="Arial" w:eastAsia="Times New Roman" w:hAnsi="Arial" w:cs="Arial"/>
          <w:b/>
          <w:snapToGrid w:val="0"/>
          <w:lang w:val="en-GB"/>
        </w:rPr>
        <w:sym w:font="Symbol" w:char="F0B0"/>
      </w:r>
      <w:r w:rsidRPr="00342EBC">
        <w:rPr>
          <w:rFonts w:ascii="Arial" w:eastAsia="Times New Roman" w:hAnsi="Arial" w:cs="Arial"/>
          <w:b/>
          <w:snapToGrid w:val="0"/>
          <w:lang w:val="en-GB"/>
        </w:rPr>
        <w:t>____________</w:t>
      </w:r>
    </w:p>
    <w:p w14:paraId="45A5B81B" w14:textId="77777777" w:rsidR="00135A54" w:rsidRDefault="00135A54" w:rsidP="00135A54">
      <w:pPr>
        <w:spacing w:after="0" w:line="240" w:lineRule="auto"/>
        <w:rPr>
          <w:rFonts w:ascii="Arial" w:eastAsia="Times New Roman" w:hAnsi="Arial" w:cs="Arial"/>
          <w:b/>
          <w:snapToGrid w:val="0"/>
          <w:lang w:val="en-GB"/>
        </w:rPr>
      </w:pPr>
    </w:p>
    <w:p w14:paraId="0194AC45" w14:textId="77777777" w:rsidR="00135A54" w:rsidRPr="00342EBC" w:rsidRDefault="00135A54" w:rsidP="00135A54">
      <w:pPr>
        <w:spacing w:after="0" w:line="240" w:lineRule="auto"/>
        <w:rPr>
          <w:rFonts w:ascii="Arial" w:eastAsia="Times New Roman" w:hAnsi="Arial" w:cs="Arial"/>
          <w:b/>
          <w:snapToGrid w:val="0"/>
          <w:lang w:val="en-GB"/>
        </w:rPr>
      </w:pPr>
      <w:r w:rsidRPr="00342EBC">
        <w:rPr>
          <w:rFonts w:ascii="Arial" w:eastAsia="Times New Roman" w:hAnsi="Arial" w:cs="Arial"/>
          <w:b/>
          <w:snapToGrid w:val="0"/>
          <w:lang w:val="en-GB"/>
        </w:rPr>
        <w:t xml:space="preserve">Project description </w:t>
      </w:r>
      <w:r>
        <w:rPr>
          <w:rFonts w:ascii="Arial" w:eastAsia="Times New Roman" w:hAnsi="Arial" w:cs="Arial"/>
          <w:b/>
          <w:snapToGrid w:val="0"/>
          <w:lang w:val="en-GB"/>
        </w:rPr>
        <w:t>(cont.)</w:t>
      </w:r>
    </w:p>
    <w:p w14:paraId="3FA178FB" w14:textId="77777777" w:rsidR="00135A54" w:rsidRPr="00342EBC" w:rsidRDefault="00135A54" w:rsidP="00135A54">
      <w:pPr>
        <w:spacing w:after="0" w:line="240" w:lineRule="auto"/>
        <w:rPr>
          <w:rFonts w:ascii="Arial" w:eastAsia="Times New Roman" w:hAnsi="Arial" w:cs="Arial"/>
          <w:snapToGrid w:val="0"/>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23"/>
      </w:tblGrid>
      <w:tr w:rsidR="00135A54" w:rsidRPr="00342EBC" w14:paraId="0327F0B6" w14:textId="77777777" w:rsidTr="00312E4C">
        <w:tc>
          <w:tcPr>
            <w:tcW w:w="9468" w:type="dxa"/>
          </w:tcPr>
          <w:p w14:paraId="30AB0B94"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2CE7FC44"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5AC58BD3"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79216A9"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A7C38A5"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3A95F752"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263DD56A"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2D310812"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4D0F55BB"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6058D3CE"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4AC25CC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1D6D2691"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7F6D42F7"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1DAF0A13"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5F22369E" w14:textId="77777777" w:rsidR="00135A54" w:rsidRPr="00342EBC" w:rsidRDefault="00135A54" w:rsidP="00312E4C">
            <w:pPr>
              <w:spacing w:after="240" w:line="240" w:lineRule="auto"/>
              <w:jc w:val="both"/>
              <w:rPr>
                <w:rFonts w:ascii="Arial" w:eastAsia="Times New Roman" w:hAnsi="Arial" w:cs="Arial"/>
                <w:b/>
                <w:snapToGrid w:val="0"/>
                <w:lang w:val="en-GB"/>
              </w:rPr>
            </w:pPr>
          </w:p>
          <w:p w14:paraId="3E9642AF" w14:textId="77777777" w:rsidR="00135A54" w:rsidRDefault="00135A54" w:rsidP="00312E4C">
            <w:pPr>
              <w:spacing w:after="240" w:line="240" w:lineRule="auto"/>
              <w:jc w:val="both"/>
              <w:rPr>
                <w:rFonts w:ascii="Arial" w:eastAsia="Times New Roman" w:hAnsi="Arial" w:cs="Arial"/>
                <w:b/>
                <w:snapToGrid w:val="0"/>
                <w:lang w:val="en-GB"/>
              </w:rPr>
            </w:pPr>
          </w:p>
          <w:p w14:paraId="25891402" w14:textId="77777777" w:rsidR="00135A54" w:rsidRDefault="00135A54" w:rsidP="00312E4C">
            <w:pPr>
              <w:spacing w:after="240" w:line="240" w:lineRule="auto"/>
              <w:jc w:val="both"/>
              <w:rPr>
                <w:rFonts w:ascii="Arial" w:eastAsia="Times New Roman" w:hAnsi="Arial" w:cs="Arial"/>
                <w:b/>
                <w:snapToGrid w:val="0"/>
                <w:lang w:val="en-GB"/>
              </w:rPr>
            </w:pPr>
          </w:p>
          <w:p w14:paraId="16D161CD" w14:textId="77777777" w:rsidR="00135A54" w:rsidRDefault="00135A54" w:rsidP="00312E4C">
            <w:pPr>
              <w:spacing w:after="240" w:line="240" w:lineRule="auto"/>
              <w:jc w:val="both"/>
              <w:rPr>
                <w:rFonts w:ascii="Arial" w:eastAsia="Times New Roman" w:hAnsi="Arial" w:cs="Arial"/>
                <w:b/>
                <w:snapToGrid w:val="0"/>
                <w:lang w:val="en-GB"/>
              </w:rPr>
            </w:pPr>
          </w:p>
          <w:p w14:paraId="79A1BD7A" w14:textId="77777777" w:rsidR="00135A54" w:rsidRDefault="00135A54" w:rsidP="00312E4C">
            <w:pPr>
              <w:spacing w:after="240" w:line="240" w:lineRule="auto"/>
              <w:jc w:val="both"/>
              <w:rPr>
                <w:rFonts w:ascii="Arial" w:eastAsia="Times New Roman" w:hAnsi="Arial" w:cs="Arial"/>
                <w:b/>
                <w:snapToGrid w:val="0"/>
                <w:lang w:val="en-GB"/>
              </w:rPr>
            </w:pPr>
          </w:p>
          <w:p w14:paraId="4CEEE083" w14:textId="77777777" w:rsidR="00135A54" w:rsidRPr="00342EBC" w:rsidRDefault="00135A54" w:rsidP="00312E4C">
            <w:pPr>
              <w:spacing w:after="240" w:line="240" w:lineRule="auto"/>
              <w:jc w:val="both"/>
              <w:rPr>
                <w:rFonts w:ascii="Arial" w:eastAsia="Times New Roman" w:hAnsi="Arial" w:cs="Arial"/>
                <w:b/>
                <w:snapToGrid w:val="0"/>
                <w:lang w:val="en-GB"/>
              </w:rPr>
            </w:pPr>
          </w:p>
        </w:tc>
      </w:tr>
    </w:tbl>
    <w:p w14:paraId="2E4A37E8" w14:textId="77777777" w:rsidR="00135A54" w:rsidRDefault="00135A54" w:rsidP="00135A54">
      <w:pPr>
        <w:spacing w:before="100" w:beforeAutospacing="1" w:after="120" w:line="240" w:lineRule="auto"/>
        <w:rPr>
          <w:rFonts w:ascii="Arial" w:eastAsia="Times New Roman" w:hAnsi="Arial" w:cs="Arial"/>
          <w:snapToGrid w:val="0"/>
          <w:lang w:val="en-GB"/>
        </w:rPr>
      </w:pPr>
    </w:p>
    <w:p w14:paraId="11A28FD9" w14:textId="77777777" w:rsidR="00E11D70" w:rsidRDefault="00E11D70" w:rsidP="00342EBC">
      <w:pPr>
        <w:jc w:val="center"/>
        <w:outlineLvl w:val="0"/>
      </w:pPr>
    </w:p>
    <w:sectPr w:rsidR="00E11D70" w:rsidSect="00B353AB">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FE7C4" w14:textId="77777777" w:rsidR="00A46D19" w:rsidRDefault="00A46D19">
      <w:pPr>
        <w:spacing w:after="0" w:line="240" w:lineRule="auto"/>
      </w:pPr>
      <w:r>
        <w:separator/>
      </w:r>
    </w:p>
  </w:endnote>
  <w:endnote w:type="continuationSeparator" w:id="0">
    <w:p w14:paraId="53F2FDA5" w14:textId="77777777" w:rsidR="00A46D19" w:rsidRDefault="00A4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0F98C" w14:textId="77777777" w:rsidR="00A46D19" w:rsidRDefault="00A46D19">
      <w:pPr>
        <w:spacing w:after="0" w:line="240" w:lineRule="auto"/>
      </w:pPr>
      <w:r>
        <w:separator/>
      </w:r>
    </w:p>
  </w:footnote>
  <w:footnote w:type="continuationSeparator" w:id="0">
    <w:p w14:paraId="1DD8FD28" w14:textId="77777777" w:rsidR="00A46D19" w:rsidRDefault="00A46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4CC74C"/>
    <w:lvl w:ilvl="0">
      <w:start w:val="1"/>
      <w:numFmt w:val="decimal"/>
      <w:lvlText w:val="%1."/>
      <w:lvlJc w:val="left"/>
      <w:pPr>
        <w:tabs>
          <w:tab w:val="num" w:pos="643"/>
        </w:tabs>
        <w:ind w:left="643" w:hanging="360"/>
      </w:pPr>
    </w:lvl>
  </w:abstractNum>
  <w:abstractNum w:abstractNumId="1">
    <w:nsid w:val="FFFFFF83"/>
    <w:multiLevelType w:val="singleLevel"/>
    <w:tmpl w:val="60145F2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4B7A192E"/>
    <w:lvl w:ilvl="0">
      <w:start w:val="1"/>
      <w:numFmt w:val="decimal"/>
      <w:lvlText w:val="%1."/>
      <w:lvlJc w:val="left"/>
      <w:pPr>
        <w:tabs>
          <w:tab w:val="num" w:pos="360"/>
        </w:tabs>
        <w:ind w:left="360" w:hanging="360"/>
      </w:pPr>
    </w:lvl>
  </w:abstractNum>
  <w:abstractNum w:abstractNumId="3">
    <w:nsid w:val="FFFFFF89"/>
    <w:multiLevelType w:val="singleLevel"/>
    <w:tmpl w:val="1484613A"/>
    <w:lvl w:ilvl="0">
      <w:start w:val="1"/>
      <w:numFmt w:val="bullet"/>
      <w:lvlText w:val=""/>
      <w:lvlJc w:val="left"/>
      <w:pPr>
        <w:tabs>
          <w:tab w:val="num" w:pos="360"/>
        </w:tabs>
        <w:ind w:left="360" w:hanging="360"/>
      </w:pPr>
      <w:rPr>
        <w:rFonts w:ascii="Symbol" w:hAnsi="Symbol" w:hint="default"/>
      </w:rPr>
    </w:lvl>
  </w:abstractNum>
  <w:abstractNum w:abstractNumId="4">
    <w:nsid w:val="1AED3F31"/>
    <w:multiLevelType w:val="hybridMultilevel"/>
    <w:tmpl w:val="D7A6A010"/>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C3726E1"/>
    <w:multiLevelType w:val="hybridMultilevel"/>
    <w:tmpl w:val="85D26D52"/>
    <w:lvl w:ilvl="0" w:tplc="FFFFFFFF">
      <w:start w:val="1"/>
      <w:numFmt w:val="bullet"/>
      <w:lvlText w:val="o"/>
      <w:lvlJc w:val="left"/>
      <w:pPr>
        <w:tabs>
          <w:tab w:val="num" w:pos="1851"/>
        </w:tabs>
        <w:ind w:left="1851" w:hanging="360"/>
      </w:pPr>
      <w:rPr>
        <w:rFonts w:ascii="Courier New" w:hAnsi="Courier New" w:cs="Courier New" w:hint="default"/>
      </w:rPr>
    </w:lvl>
    <w:lvl w:ilvl="1" w:tplc="FFFFFFFF">
      <w:start w:val="1"/>
      <w:numFmt w:val="bullet"/>
      <w:lvlText w:val=""/>
      <w:lvlJc w:val="left"/>
      <w:pPr>
        <w:tabs>
          <w:tab w:val="num" w:pos="2931"/>
        </w:tabs>
        <w:ind w:left="2931" w:hanging="360"/>
      </w:pPr>
      <w:rPr>
        <w:rFonts w:ascii="Symbol" w:hAnsi="Symbol" w:hint="default"/>
      </w:rPr>
    </w:lvl>
    <w:lvl w:ilvl="2" w:tplc="FFFFFFFF" w:tentative="1">
      <w:start w:val="1"/>
      <w:numFmt w:val="lowerRoman"/>
      <w:lvlText w:val="%3."/>
      <w:lvlJc w:val="right"/>
      <w:pPr>
        <w:tabs>
          <w:tab w:val="num" w:pos="3651"/>
        </w:tabs>
        <w:ind w:left="3651" w:hanging="180"/>
      </w:pPr>
    </w:lvl>
    <w:lvl w:ilvl="3" w:tplc="FFFFFFFF" w:tentative="1">
      <w:start w:val="1"/>
      <w:numFmt w:val="decimal"/>
      <w:lvlText w:val="%4."/>
      <w:lvlJc w:val="left"/>
      <w:pPr>
        <w:tabs>
          <w:tab w:val="num" w:pos="4371"/>
        </w:tabs>
        <w:ind w:left="4371" w:hanging="360"/>
      </w:pPr>
    </w:lvl>
    <w:lvl w:ilvl="4" w:tplc="FFFFFFFF" w:tentative="1">
      <w:start w:val="1"/>
      <w:numFmt w:val="lowerLetter"/>
      <w:lvlText w:val="%5."/>
      <w:lvlJc w:val="left"/>
      <w:pPr>
        <w:tabs>
          <w:tab w:val="num" w:pos="5091"/>
        </w:tabs>
        <w:ind w:left="5091" w:hanging="360"/>
      </w:pPr>
    </w:lvl>
    <w:lvl w:ilvl="5" w:tplc="FFFFFFFF" w:tentative="1">
      <w:start w:val="1"/>
      <w:numFmt w:val="lowerRoman"/>
      <w:lvlText w:val="%6."/>
      <w:lvlJc w:val="right"/>
      <w:pPr>
        <w:tabs>
          <w:tab w:val="num" w:pos="5811"/>
        </w:tabs>
        <w:ind w:left="5811" w:hanging="180"/>
      </w:pPr>
    </w:lvl>
    <w:lvl w:ilvl="6" w:tplc="FFFFFFFF" w:tentative="1">
      <w:start w:val="1"/>
      <w:numFmt w:val="decimal"/>
      <w:lvlText w:val="%7."/>
      <w:lvlJc w:val="left"/>
      <w:pPr>
        <w:tabs>
          <w:tab w:val="num" w:pos="6531"/>
        </w:tabs>
        <w:ind w:left="6531" w:hanging="360"/>
      </w:pPr>
    </w:lvl>
    <w:lvl w:ilvl="7" w:tplc="FFFFFFFF" w:tentative="1">
      <w:start w:val="1"/>
      <w:numFmt w:val="lowerLetter"/>
      <w:lvlText w:val="%8."/>
      <w:lvlJc w:val="left"/>
      <w:pPr>
        <w:tabs>
          <w:tab w:val="num" w:pos="7251"/>
        </w:tabs>
        <w:ind w:left="7251" w:hanging="360"/>
      </w:pPr>
    </w:lvl>
    <w:lvl w:ilvl="8" w:tplc="FFFFFFFF" w:tentative="1">
      <w:start w:val="1"/>
      <w:numFmt w:val="lowerRoman"/>
      <w:lvlText w:val="%9."/>
      <w:lvlJc w:val="right"/>
      <w:pPr>
        <w:tabs>
          <w:tab w:val="num" w:pos="7971"/>
        </w:tabs>
        <w:ind w:left="7971" w:hanging="180"/>
      </w:pPr>
    </w:lvl>
  </w:abstractNum>
  <w:abstractNum w:abstractNumId="6">
    <w:nsid w:val="4EF00622"/>
    <w:multiLevelType w:val="multilevel"/>
    <w:tmpl w:val="BEECDC68"/>
    <w:lvl w:ilvl="0">
      <w:start w:val="1"/>
      <w:numFmt w:val="decimal"/>
      <w:pStyle w:val="Heading1"/>
      <w:lvlText w:val="%1."/>
      <w:lvlJc w:val="left"/>
      <w:pPr>
        <w:tabs>
          <w:tab w:val="num" w:pos="480"/>
        </w:tabs>
        <w:ind w:left="480" w:hanging="480"/>
      </w:pPr>
      <w:rPr>
        <w:rFonts w:ascii="Arial" w:hAnsi="Arial" w:hint="default"/>
        <w:b/>
        <w:i w:val="0"/>
        <w:caps/>
        <w:strike w:val="0"/>
        <w:dstrike w:val="0"/>
        <w:color w:val="000000"/>
        <w:sz w:val="28"/>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67"/>
        </w:tabs>
        <w:ind w:left="1167" w:hanging="600"/>
      </w:pPr>
      <w:rPr>
        <w:rFonts w:ascii="Times New Roman" w:hAnsi="Times New Roman" w:hint="default"/>
        <w:b/>
        <w:i w:val="0"/>
        <w:caps/>
        <w:sz w:val="24"/>
      </w:rPr>
    </w:lvl>
    <w:lvl w:ilvl="2">
      <w:start w:val="1"/>
      <w:numFmt w:val="decimal"/>
      <w:pStyle w:val="Heading3"/>
      <w:lvlText w:val="%1.%2.%3."/>
      <w:lvlJc w:val="left"/>
      <w:pPr>
        <w:tabs>
          <w:tab w:val="num" w:pos="1866"/>
        </w:tabs>
        <w:ind w:left="1866" w:hanging="786"/>
      </w:pPr>
      <w:rPr>
        <w:rFonts w:ascii="Arial" w:hAnsi="Arial"/>
        <w:b/>
        <w:bCs/>
        <w:i/>
        <w:iCs/>
        <w:caps w:val="0"/>
        <w:smallCaps w:val="0"/>
        <w:strike w:val="0"/>
        <w:dstrike w:val="0"/>
        <w:color w:val="auto"/>
        <w:spacing w:val="0"/>
        <w:w w:val="100"/>
        <w:kern w:val="0"/>
        <w:position w:val="0"/>
        <w:sz w:val="22"/>
        <w:u w:val="none"/>
        <w:effect w:val="none"/>
        <w:bdr w:val="none" w:sz="0" w:space="0" w:color="auto"/>
        <w:shd w:val="clear" w:color="auto" w:fill="auto"/>
        <w:em w:val="none"/>
        <w:lang w:val="en-GB"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DE6C0C"/>
    <w:multiLevelType w:val="multilevel"/>
    <w:tmpl w:val="04090017"/>
    <w:lvl w:ilvl="0">
      <w:start w:val="1"/>
      <w:numFmt w:val="lowerLetter"/>
      <w:pStyle w:val="ListBulle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B054B"/>
    <w:rsid w:val="00135A54"/>
    <w:rsid w:val="002E3704"/>
    <w:rsid w:val="002F4DFF"/>
    <w:rsid w:val="00342EBC"/>
    <w:rsid w:val="00387916"/>
    <w:rsid w:val="003A4704"/>
    <w:rsid w:val="003A688C"/>
    <w:rsid w:val="004136A4"/>
    <w:rsid w:val="005D3E0D"/>
    <w:rsid w:val="00637AB9"/>
    <w:rsid w:val="008B2102"/>
    <w:rsid w:val="009C0C3C"/>
    <w:rsid w:val="00A46D19"/>
    <w:rsid w:val="00A479D8"/>
    <w:rsid w:val="00AC1891"/>
    <w:rsid w:val="00B85179"/>
    <w:rsid w:val="00BD0F71"/>
    <w:rsid w:val="00CF7E08"/>
    <w:rsid w:val="00D55932"/>
    <w:rsid w:val="00E11D70"/>
    <w:rsid w:val="00E20D61"/>
    <w:rsid w:val="00F334A9"/>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caption" w:qFormat="1"/>
    <w:lsdException w:name="List Bullet" w:semiHidden="0" w:uiPriority="13"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qFormat/>
    <w:rsid w:val="00AC1891"/>
    <w:pPr>
      <w:keepNext/>
      <w:numPr>
        <w:numId w:val="1"/>
      </w:numPr>
      <w:spacing w:before="240" w:after="240" w:line="240" w:lineRule="auto"/>
      <w:jc w:val="both"/>
      <w:outlineLvl w:val="0"/>
    </w:pPr>
    <w:rPr>
      <w:rFonts w:ascii="Times New Roman" w:eastAsia="Times New Roman" w:hAnsi="Times New Roman"/>
      <w:b/>
      <w:smallCaps/>
      <w:snapToGrid w:val="0"/>
      <w:kern w:val="28"/>
      <w:szCs w:val="20"/>
      <w:lang w:val="en-GB"/>
    </w:rPr>
  </w:style>
  <w:style w:type="paragraph" w:styleId="Heading2">
    <w:name w:val="heading 2"/>
    <w:basedOn w:val="Normal"/>
    <w:next w:val="Normal"/>
    <w:qFormat/>
    <w:rsid w:val="00AC1891"/>
    <w:pPr>
      <w:keepNext/>
      <w:numPr>
        <w:ilvl w:val="1"/>
        <w:numId w:val="1"/>
      </w:numPr>
      <w:spacing w:after="240" w:line="240" w:lineRule="auto"/>
      <w:jc w:val="both"/>
      <w:outlineLvl w:val="1"/>
    </w:pPr>
    <w:rPr>
      <w:rFonts w:ascii="Times New Roman" w:eastAsia="Times New Roman" w:hAnsi="Times New Roman"/>
      <w:b/>
      <w:snapToGrid w:val="0"/>
      <w:szCs w:val="20"/>
      <w:lang w:val="en-GB"/>
    </w:rPr>
  </w:style>
  <w:style w:type="paragraph" w:styleId="Heading3">
    <w:name w:val="heading 3"/>
    <w:basedOn w:val="Normal"/>
    <w:next w:val="Normal"/>
    <w:qFormat/>
    <w:rsid w:val="00AC1891"/>
    <w:pPr>
      <w:keepNext/>
      <w:numPr>
        <w:ilvl w:val="2"/>
        <w:numId w:val="1"/>
      </w:numPr>
      <w:spacing w:after="240" w:line="240" w:lineRule="auto"/>
      <w:jc w:val="both"/>
      <w:outlineLvl w:val="2"/>
    </w:pPr>
    <w:rPr>
      <w:rFonts w:ascii="Times New Roman" w:eastAsia="Times New Roman" w:hAnsi="Times New Roman"/>
      <w:i/>
      <w:snapToGrid w:val="0"/>
      <w:szCs w:val="20"/>
      <w:lang w:val="en-GB"/>
    </w:rPr>
  </w:style>
  <w:style w:type="paragraph" w:styleId="Heading4">
    <w:name w:val="heading 4"/>
    <w:basedOn w:val="Normal"/>
    <w:next w:val="Normal"/>
    <w:qFormat/>
    <w:rsid w:val="00AC1891"/>
    <w:pPr>
      <w:keepNext/>
      <w:numPr>
        <w:ilvl w:val="3"/>
        <w:numId w:val="1"/>
      </w:numPr>
      <w:spacing w:after="240" w:line="240" w:lineRule="auto"/>
      <w:jc w:val="both"/>
      <w:outlineLvl w:val="3"/>
    </w:pPr>
    <w:rPr>
      <w:rFonts w:ascii="Times New Roman" w:eastAsia="Times New Roman" w:hAnsi="Times New Roman"/>
      <w:snapToGrid w:val="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42EBC"/>
    <w:rPr>
      <w:sz w:val="16"/>
      <w:szCs w:val="16"/>
    </w:rPr>
  </w:style>
  <w:style w:type="paragraph" w:styleId="CommentText">
    <w:name w:val="annotation text"/>
    <w:basedOn w:val="Normal"/>
    <w:link w:val="CommentTextChar"/>
    <w:uiPriority w:val="99"/>
    <w:semiHidden/>
    <w:unhideWhenUsed/>
    <w:rsid w:val="00342EBC"/>
    <w:rPr>
      <w:sz w:val="20"/>
      <w:szCs w:val="20"/>
    </w:rPr>
  </w:style>
  <w:style w:type="character" w:customStyle="1" w:styleId="CommentTextChar">
    <w:name w:val="Comment Text Char"/>
    <w:link w:val="CommentText"/>
    <w:uiPriority w:val="99"/>
    <w:semiHidden/>
    <w:rsid w:val="00342EBC"/>
    <w:rPr>
      <w:lang w:val="en-US" w:eastAsia="en-US"/>
    </w:rPr>
  </w:style>
  <w:style w:type="paragraph" w:styleId="CommentSubject">
    <w:name w:val="annotation subject"/>
    <w:basedOn w:val="CommentText"/>
    <w:next w:val="CommentText"/>
    <w:link w:val="CommentSubjectChar"/>
    <w:uiPriority w:val="99"/>
    <w:semiHidden/>
    <w:unhideWhenUsed/>
    <w:rsid w:val="00342EBC"/>
    <w:rPr>
      <w:b/>
      <w:bCs/>
    </w:rPr>
  </w:style>
  <w:style w:type="character" w:customStyle="1" w:styleId="CommentSubjectChar">
    <w:name w:val="Comment Subject Char"/>
    <w:link w:val="CommentSubject"/>
    <w:uiPriority w:val="99"/>
    <w:semiHidden/>
    <w:rsid w:val="00342EBC"/>
    <w:rPr>
      <w:b/>
      <w:bCs/>
      <w:lang w:val="en-US" w:eastAsia="en-US"/>
    </w:rPr>
  </w:style>
  <w:style w:type="paragraph" w:styleId="BalloonText">
    <w:name w:val="Balloon Text"/>
    <w:basedOn w:val="Normal"/>
    <w:link w:val="BalloonTextChar"/>
    <w:uiPriority w:val="99"/>
    <w:semiHidden/>
    <w:unhideWhenUsed/>
    <w:rsid w:val="00342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EBC"/>
    <w:rPr>
      <w:rFonts w:ascii="Tahoma" w:hAnsi="Tahoma" w:cs="Tahoma"/>
      <w:sz w:val="16"/>
      <w:szCs w:val="16"/>
      <w:lang w:val="en-US" w:eastAsia="en-US"/>
    </w:rPr>
  </w:style>
  <w:style w:type="paragraph" w:styleId="ListBullet">
    <w:name w:val="List Bullet"/>
    <w:basedOn w:val="Normal"/>
    <w:uiPriority w:val="13"/>
    <w:qFormat/>
    <w:rsid w:val="00BD0F71"/>
    <w:pPr>
      <w:numPr>
        <w:numId w:val="7"/>
      </w:numPr>
      <w:spacing w:after="240" w:line="240" w:lineRule="auto"/>
      <w:jc w:val="both"/>
    </w:pPr>
    <w:rPr>
      <w:rFonts w:ascii="Times New Roman" w:eastAsia="Times New Roman" w:hAnsi="Times New Roman"/>
      <w:szCs w:val="20"/>
      <w:lang w:val="en-GB"/>
    </w:rPr>
  </w:style>
  <w:style w:type="table" w:styleId="TableGrid">
    <w:name w:val="Table Grid"/>
    <w:basedOn w:val="TableNormal"/>
    <w:uiPriority w:val="1"/>
    <w:rsid w:val="00BD0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caption" w:qFormat="1"/>
    <w:lsdException w:name="List Bullet" w:semiHidden="0" w:uiPriority="13"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qFormat/>
    <w:rsid w:val="00AC1891"/>
    <w:pPr>
      <w:keepNext/>
      <w:numPr>
        <w:numId w:val="1"/>
      </w:numPr>
      <w:spacing w:before="240" w:after="240" w:line="240" w:lineRule="auto"/>
      <w:jc w:val="both"/>
      <w:outlineLvl w:val="0"/>
    </w:pPr>
    <w:rPr>
      <w:rFonts w:ascii="Times New Roman" w:eastAsia="Times New Roman" w:hAnsi="Times New Roman"/>
      <w:b/>
      <w:smallCaps/>
      <w:snapToGrid w:val="0"/>
      <w:kern w:val="28"/>
      <w:szCs w:val="20"/>
      <w:lang w:val="en-GB"/>
    </w:rPr>
  </w:style>
  <w:style w:type="paragraph" w:styleId="Heading2">
    <w:name w:val="heading 2"/>
    <w:basedOn w:val="Normal"/>
    <w:next w:val="Normal"/>
    <w:qFormat/>
    <w:rsid w:val="00AC1891"/>
    <w:pPr>
      <w:keepNext/>
      <w:numPr>
        <w:ilvl w:val="1"/>
        <w:numId w:val="1"/>
      </w:numPr>
      <w:spacing w:after="240" w:line="240" w:lineRule="auto"/>
      <w:jc w:val="both"/>
      <w:outlineLvl w:val="1"/>
    </w:pPr>
    <w:rPr>
      <w:rFonts w:ascii="Times New Roman" w:eastAsia="Times New Roman" w:hAnsi="Times New Roman"/>
      <w:b/>
      <w:snapToGrid w:val="0"/>
      <w:szCs w:val="20"/>
      <w:lang w:val="en-GB"/>
    </w:rPr>
  </w:style>
  <w:style w:type="paragraph" w:styleId="Heading3">
    <w:name w:val="heading 3"/>
    <w:basedOn w:val="Normal"/>
    <w:next w:val="Normal"/>
    <w:qFormat/>
    <w:rsid w:val="00AC1891"/>
    <w:pPr>
      <w:keepNext/>
      <w:numPr>
        <w:ilvl w:val="2"/>
        <w:numId w:val="1"/>
      </w:numPr>
      <w:spacing w:after="240" w:line="240" w:lineRule="auto"/>
      <w:jc w:val="both"/>
      <w:outlineLvl w:val="2"/>
    </w:pPr>
    <w:rPr>
      <w:rFonts w:ascii="Times New Roman" w:eastAsia="Times New Roman" w:hAnsi="Times New Roman"/>
      <w:i/>
      <w:snapToGrid w:val="0"/>
      <w:szCs w:val="20"/>
      <w:lang w:val="en-GB"/>
    </w:rPr>
  </w:style>
  <w:style w:type="paragraph" w:styleId="Heading4">
    <w:name w:val="heading 4"/>
    <w:basedOn w:val="Normal"/>
    <w:next w:val="Normal"/>
    <w:qFormat/>
    <w:rsid w:val="00AC1891"/>
    <w:pPr>
      <w:keepNext/>
      <w:numPr>
        <w:ilvl w:val="3"/>
        <w:numId w:val="1"/>
      </w:numPr>
      <w:spacing w:after="240" w:line="240" w:lineRule="auto"/>
      <w:jc w:val="both"/>
      <w:outlineLvl w:val="3"/>
    </w:pPr>
    <w:rPr>
      <w:rFonts w:ascii="Times New Roman" w:eastAsia="Times New Roman" w:hAnsi="Times New Roman"/>
      <w:snapToGrid w:val="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42EBC"/>
    <w:rPr>
      <w:sz w:val="16"/>
      <w:szCs w:val="16"/>
    </w:rPr>
  </w:style>
  <w:style w:type="paragraph" w:styleId="CommentText">
    <w:name w:val="annotation text"/>
    <w:basedOn w:val="Normal"/>
    <w:link w:val="CommentTextChar"/>
    <w:uiPriority w:val="99"/>
    <w:semiHidden/>
    <w:unhideWhenUsed/>
    <w:rsid w:val="00342EBC"/>
    <w:rPr>
      <w:sz w:val="20"/>
      <w:szCs w:val="20"/>
    </w:rPr>
  </w:style>
  <w:style w:type="character" w:customStyle="1" w:styleId="CommentTextChar">
    <w:name w:val="Comment Text Char"/>
    <w:link w:val="CommentText"/>
    <w:uiPriority w:val="99"/>
    <w:semiHidden/>
    <w:rsid w:val="00342EBC"/>
    <w:rPr>
      <w:lang w:val="en-US" w:eastAsia="en-US"/>
    </w:rPr>
  </w:style>
  <w:style w:type="paragraph" w:styleId="CommentSubject">
    <w:name w:val="annotation subject"/>
    <w:basedOn w:val="CommentText"/>
    <w:next w:val="CommentText"/>
    <w:link w:val="CommentSubjectChar"/>
    <w:uiPriority w:val="99"/>
    <w:semiHidden/>
    <w:unhideWhenUsed/>
    <w:rsid w:val="00342EBC"/>
    <w:rPr>
      <w:b/>
      <w:bCs/>
    </w:rPr>
  </w:style>
  <w:style w:type="character" w:customStyle="1" w:styleId="CommentSubjectChar">
    <w:name w:val="Comment Subject Char"/>
    <w:link w:val="CommentSubject"/>
    <w:uiPriority w:val="99"/>
    <w:semiHidden/>
    <w:rsid w:val="00342EBC"/>
    <w:rPr>
      <w:b/>
      <w:bCs/>
      <w:lang w:val="en-US" w:eastAsia="en-US"/>
    </w:rPr>
  </w:style>
  <w:style w:type="paragraph" w:styleId="BalloonText">
    <w:name w:val="Balloon Text"/>
    <w:basedOn w:val="Normal"/>
    <w:link w:val="BalloonTextChar"/>
    <w:uiPriority w:val="99"/>
    <w:semiHidden/>
    <w:unhideWhenUsed/>
    <w:rsid w:val="00342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EBC"/>
    <w:rPr>
      <w:rFonts w:ascii="Tahoma" w:hAnsi="Tahoma" w:cs="Tahoma"/>
      <w:sz w:val="16"/>
      <w:szCs w:val="16"/>
      <w:lang w:val="en-US" w:eastAsia="en-US"/>
    </w:rPr>
  </w:style>
  <w:style w:type="paragraph" w:styleId="ListBullet">
    <w:name w:val="List Bullet"/>
    <w:basedOn w:val="Normal"/>
    <w:uiPriority w:val="13"/>
    <w:qFormat/>
    <w:rsid w:val="00BD0F71"/>
    <w:pPr>
      <w:numPr>
        <w:numId w:val="7"/>
      </w:numPr>
      <w:spacing w:after="240" w:line="240" w:lineRule="auto"/>
      <w:jc w:val="both"/>
    </w:pPr>
    <w:rPr>
      <w:rFonts w:ascii="Times New Roman" w:eastAsia="Times New Roman" w:hAnsi="Times New Roman"/>
      <w:szCs w:val="20"/>
      <w:lang w:val="en-GB"/>
    </w:rPr>
  </w:style>
  <w:style w:type="table" w:styleId="TableGrid">
    <w:name w:val="Table Grid"/>
    <w:basedOn w:val="TableNormal"/>
    <w:uiPriority w:val="1"/>
    <w:rsid w:val="00BD0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7A75FEF7543439C9A2765CAF8DC0B" ma:contentTypeVersion="5" ma:contentTypeDescription="Create a new document." ma:contentTypeScope="" ma:versionID="79e82bdb91393d0d53e59958aab86dd1">
  <xsd:schema xmlns:xsd="http://www.w3.org/2001/XMLSchema" xmlns:p="http://schemas.microsoft.com/office/2006/metadata/properties" xmlns:ns2="4a8a3c8c-7858-4dd7-970f-53cd30416be8" targetNamespace="http://schemas.microsoft.com/office/2006/metadata/properties" ma:root="true" ma:fieldsID="abe6ea001eb75c7f4955bc55655b7f40" ns2:_="">
    <xsd:import namespace="4a8a3c8c-7858-4dd7-970f-53cd30416be8"/>
    <xsd:element name="properties">
      <xsd:complexType>
        <xsd:sequence>
          <xsd:element name="documentManagement">
            <xsd:complexType>
              <xsd:all>
                <xsd:element ref="ns2:Project_x0020_Phase"/>
                <xsd:element ref="ns2:Responsibilities" minOccurs="0"/>
                <xsd:element ref="ns2:Recipient" minOccurs="0"/>
                <xsd:element ref="ns2:Status"/>
              </xsd:all>
            </xsd:complexType>
          </xsd:element>
        </xsd:sequence>
      </xsd:complexType>
    </xsd:element>
  </xsd:schema>
  <xsd:schema xmlns:xsd="http://www.w3.org/2001/XMLSchema" xmlns:dms="http://schemas.microsoft.com/office/2006/documentManagement/types" targetNamespace="4a8a3c8c-7858-4dd7-970f-53cd30416be8" elementFormDefault="qualified">
    <xsd:import namespace="http://schemas.microsoft.com/office/2006/documentManagement/types"/>
    <xsd:element name="Project_x0020_Phase" ma:index="8" ma:displayName="Project Phase" ma:default="" ma:description="Prince 2" ma:format="Dropdown" ma:internalName="Project_x0020_Phase">
      <xsd:simpleType>
        <xsd:restriction base="dms:Choice">
          <xsd:enumeration value="01 Starting-up"/>
          <xsd:enumeration value="02 Initiation"/>
          <xsd:enumeration value="03 Acceptance"/>
          <xsd:enumeration value="10 Preparation"/>
          <xsd:enumeration value="11 Execution"/>
          <xsd:enumeration value="12 Delivery"/>
          <xsd:enumeration value="20 Closing"/>
          <xsd:enumeration value="21 Operation"/>
          <xsd:enumeration value="30 Reference and Support material"/>
        </xsd:restriction>
      </xsd:simpleType>
    </xsd:element>
    <xsd:element name="Responsibilities" ma:index="9" nillable="true" ma:displayName="Project Aspects" ma:description="Document related to ..." ma:internalName="Responsibilities">
      <xsd:complexType>
        <xsd:complexContent>
          <xsd:extension base="dms:MultiChoice">
            <xsd:sequence>
              <xsd:element name="Value" maxOccurs="unbounded" minOccurs="0" nillable="true">
                <xsd:simpleType>
                  <xsd:restriction base="dms:Choice">
                    <xsd:enumeration value="01 Scope/Benefits"/>
                    <xsd:enumeration value="02 Contracts"/>
                    <xsd:enumeration value="10 Costs"/>
                    <xsd:enumeration value="11 Risks"/>
                    <xsd:enumeration value="12 Schedule/Plan"/>
                    <xsd:enumeration value="20 Team"/>
                    <xsd:enumeration value="21 Resources"/>
                    <xsd:enumeration value="22 Quality"/>
                    <xsd:enumeration value="23 Communication"/>
                  </xsd:restriction>
                </xsd:simpleType>
              </xsd:element>
            </xsd:sequence>
          </xsd:extension>
        </xsd:complexContent>
      </xsd:complexType>
    </xsd:element>
    <xsd:element name="Recipient" ma:index="10" nillable="true" ma:displayName="Recipient" ma:default="" ma:description="Recipient(s) of the document" ma:internalName="Recipient">
      <xsd:complexType>
        <xsd:complexContent>
          <xsd:extension base="dms:MultiChoice">
            <xsd:sequence>
              <xsd:element name="Value" maxOccurs="unbounded" minOccurs="0" nillable="true">
                <xsd:simpleType>
                  <xsd:restriction base="dms:Choice">
                    <xsd:enumeration value="Executive board"/>
                    <xsd:enumeration value="Steering committee"/>
                    <xsd:enumeration value="Project Manager"/>
                    <xsd:enumeration value="Senior User"/>
                    <xsd:enumeration value="User team"/>
                    <xsd:enumeration value="Senior Supplier"/>
                    <xsd:enumeration value="Supplier team"/>
                    <xsd:enumeration value="Contractor"/>
                    <xsd:enumeration value="Quality manager"/>
                    <xsd:enumeration value="Finance"/>
                    <xsd:enumeration value="Team"/>
                    <xsd:enumeration value="Customer/User"/>
                  </xsd:restriction>
                </xsd:simpleType>
              </xsd:element>
            </xsd:sequence>
          </xsd:extension>
        </xsd:complexContent>
      </xsd:complexType>
    </xsd:element>
    <xsd:element name="Status" ma:index="11" ma:displayName="Status" ma:default="In Progress" ma:description="Document status" ma:format="Dropdown" ma:internalName="Status">
      <xsd:simpleType>
        <xsd:restriction base="dms:Choice">
          <xsd:enumeration value="In Progress"/>
          <xsd:enumeration value="Effe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ibilities xmlns="4a8a3c8c-7858-4dd7-970f-53cd30416be8">
      <ns2:Value xmlns:ns2="4a8a3c8c-7858-4dd7-970f-53cd30416be8">02 Contracts</ns2:Value>
    </Responsibilities>
    <Status xmlns="4a8a3c8c-7858-4dd7-970f-53cd30416be8">In Progress</Status>
    <Recipient xmlns="4a8a3c8c-7858-4dd7-970f-53cd30416be8"/>
    <Project_x0020_Phase xmlns="4a8a3c8c-7858-4dd7-970f-53cd30416be8">10 Preparation</Project_x0020_Phase>
  </documentManagement>
</p:properties>
</file>

<file path=customXml/itemProps1.xml><?xml version="1.0" encoding="utf-8"?>
<ds:datastoreItem xmlns:ds="http://schemas.openxmlformats.org/officeDocument/2006/customXml" ds:itemID="{2D207C6D-FE0F-48C6-A2DB-91912099BD88}">
  <ds:schemaRefs>
    <ds:schemaRef ds:uri="http://schemas.microsoft.com/office/2006/metadata/longProperties"/>
  </ds:schemaRefs>
</ds:datastoreItem>
</file>

<file path=customXml/itemProps2.xml><?xml version="1.0" encoding="utf-8"?>
<ds:datastoreItem xmlns:ds="http://schemas.openxmlformats.org/officeDocument/2006/customXml" ds:itemID="{B87FD134-48A7-4C62-AE40-06AFC3ABA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3c8c-7858-4dd7-970f-53cd30416b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EB1D9B-02FF-49E8-AB46-0D82CFEC4E2F}">
  <ds:schemaRefs>
    <ds:schemaRef ds:uri="http://schemas.microsoft.com/sharepoint/v3/contenttype/forms"/>
  </ds:schemaRefs>
</ds:datastoreItem>
</file>

<file path=customXml/itemProps4.xml><?xml version="1.0" encoding="utf-8"?>
<ds:datastoreItem xmlns:ds="http://schemas.openxmlformats.org/officeDocument/2006/customXml" ds:itemID="{7C1A84D2-7265-4E38-8C6E-92A590A3E25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a8a3c8c-7858-4dd7-970f-53cd30416be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Financial and Economic Capacity Overview Form</vt:lpstr>
    </vt:vector>
  </TitlesOfParts>
  <Company>PricewaterhouseCoopers</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Economic Capacity Overview Form</dc:title>
  <dc:creator>European Chemicals Agency</dc:creator>
  <cp:lastModifiedBy>MARTENS Kathleen</cp:lastModifiedBy>
  <cp:revision>2</cp:revision>
  <dcterms:created xsi:type="dcterms:W3CDTF">2013-06-26T13:25:00Z</dcterms:created>
  <dcterms:modified xsi:type="dcterms:W3CDTF">2013-06-26T13:25:00Z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0x0101003037A75FEF7543439C9A2765CAF8DC0B</vt:lpwstr>
  </property>
</Properties>
</file>